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780" w:rsidRDefault="00EC1780" w:rsidP="00EC1780">
      <w:pPr>
        <w:jc w:val="center"/>
        <w:rPr>
          <w:b/>
          <w:sz w:val="28"/>
          <w:szCs w:val="28"/>
        </w:rPr>
      </w:pPr>
    </w:p>
    <w:p w:rsidR="00EC1780" w:rsidRDefault="00EC1780" w:rsidP="00EC1780">
      <w:pPr>
        <w:jc w:val="center"/>
        <w:rPr>
          <w:b/>
          <w:sz w:val="28"/>
          <w:szCs w:val="28"/>
        </w:rPr>
      </w:pPr>
    </w:p>
    <w:p w:rsidR="00EC1780" w:rsidRDefault="00EC1780" w:rsidP="00EC1780">
      <w:pPr>
        <w:jc w:val="center"/>
        <w:rPr>
          <w:b/>
          <w:sz w:val="28"/>
          <w:szCs w:val="28"/>
        </w:rPr>
      </w:pPr>
    </w:p>
    <w:p w:rsidR="00EC1780" w:rsidRDefault="00EC1780" w:rsidP="00EC1780">
      <w:pPr>
        <w:jc w:val="center"/>
        <w:rPr>
          <w:b/>
          <w:sz w:val="28"/>
          <w:szCs w:val="28"/>
        </w:rPr>
      </w:pPr>
    </w:p>
    <w:p w:rsidR="00EC1780" w:rsidRDefault="00EC1780" w:rsidP="00EC1780">
      <w:pPr>
        <w:jc w:val="center"/>
        <w:rPr>
          <w:b/>
          <w:sz w:val="72"/>
          <w:szCs w:val="72"/>
        </w:rPr>
      </w:pPr>
      <w:r w:rsidRPr="00A04EF5">
        <w:rPr>
          <w:b/>
          <w:sz w:val="72"/>
          <w:szCs w:val="72"/>
        </w:rPr>
        <w:t>Gesprächsführung</w:t>
      </w:r>
    </w:p>
    <w:p w:rsidR="00506329" w:rsidRPr="00506329" w:rsidRDefault="00506329" w:rsidP="00EC1780">
      <w:pPr>
        <w:jc w:val="center"/>
        <w:rPr>
          <w:b/>
          <w:sz w:val="48"/>
          <w:szCs w:val="48"/>
        </w:rPr>
      </w:pPr>
    </w:p>
    <w:p w:rsidR="00A04EF5" w:rsidRDefault="00A04EF5" w:rsidP="00EC1780">
      <w:pPr>
        <w:jc w:val="center"/>
        <w:rPr>
          <w:b/>
          <w:sz w:val="28"/>
          <w:szCs w:val="28"/>
        </w:rPr>
      </w:pPr>
      <w:r>
        <w:rPr>
          <w:noProof/>
          <w:lang w:val="en-GB" w:eastAsia="en-GB"/>
        </w:rPr>
        <w:drawing>
          <wp:inline distT="0" distB="0" distL="0" distR="0" wp14:anchorId="748B87D7" wp14:editId="75F9C826">
            <wp:extent cx="4791678" cy="3590565"/>
            <wp:effectExtent l="0" t="0" r="9525" b="0"/>
            <wp:docPr id="3" name="Bild 2" descr="http://stressfrei-reden.de/wp-content/uploads/gespraechsfuehrungstechniken-fragetechniken-gespraechsfuehrung-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ssfrei-reden.de/wp-content/uploads/gespraechsfuehrungstechniken-fragetechniken-gespraechsfuehrung-300x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28" cy="3597272"/>
                    </a:xfrm>
                    <a:prstGeom prst="rect">
                      <a:avLst/>
                    </a:prstGeom>
                    <a:noFill/>
                    <a:ln>
                      <a:noFill/>
                    </a:ln>
                  </pic:spPr>
                </pic:pic>
              </a:graphicData>
            </a:graphic>
          </wp:inline>
        </w:drawing>
      </w:r>
    </w:p>
    <w:p w:rsidR="00A04EF5" w:rsidRDefault="00A04EF5" w:rsidP="00EC1780">
      <w:pPr>
        <w:jc w:val="center"/>
        <w:rPr>
          <w:b/>
          <w:sz w:val="28"/>
          <w:szCs w:val="28"/>
        </w:rPr>
      </w:pPr>
    </w:p>
    <w:p w:rsidR="00A04EF5" w:rsidRDefault="00A04EF5" w:rsidP="00A04EF5">
      <w:pPr>
        <w:spacing w:after="0" w:line="240" w:lineRule="auto"/>
        <w:jc w:val="center"/>
        <w:rPr>
          <w:b/>
          <w:sz w:val="28"/>
          <w:szCs w:val="28"/>
        </w:rPr>
      </w:pPr>
      <w:r>
        <w:rPr>
          <w:b/>
          <w:sz w:val="28"/>
          <w:szCs w:val="28"/>
        </w:rPr>
        <w:tab/>
      </w:r>
      <w:r>
        <w:rPr>
          <w:b/>
          <w:sz w:val="28"/>
          <w:szCs w:val="28"/>
        </w:rPr>
        <w:tab/>
      </w:r>
      <w:r>
        <w:rPr>
          <w:b/>
          <w:sz w:val="28"/>
          <w:szCs w:val="28"/>
        </w:rPr>
        <w:tab/>
      </w:r>
    </w:p>
    <w:p w:rsidR="00A04EF5" w:rsidRDefault="00A04EF5" w:rsidP="00A04EF5">
      <w:pPr>
        <w:spacing w:after="0" w:line="240" w:lineRule="auto"/>
        <w:jc w:val="center"/>
        <w:rPr>
          <w:b/>
          <w:sz w:val="28"/>
          <w:szCs w:val="28"/>
        </w:rPr>
      </w:pPr>
    </w:p>
    <w:p w:rsidR="004E5AAC" w:rsidRPr="00506329" w:rsidRDefault="004E5AAC" w:rsidP="004E5AAC">
      <w:pPr>
        <w:tabs>
          <w:tab w:val="left" w:pos="5670"/>
        </w:tabs>
        <w:spacing w:after="0" w:line="240" w:lineRule="auto"/>
        <w:rPr>
          <w:b/>
          <w:sz w:val="24"/>
          <w:szCs w:val="24"/>
        </w:rPr>
      </w:pPr>
      <w:r>
        <w:rPr>
          <w:b/>
          <w:sz w:val="28"/>
          <w:szCs w:val="28"/>
        </w:rPr>
        <w:tab/>
      </w:r>
      <w:r w:rsidRPr="00506329">
        <w:rPr>
          <w:b/>
          <w:color w:val="7F7F7F" w:themeColor="text1" w:themeTint="80"/>
          <w:sz w:val="24"/>
          <w:szCs w:val="24"/>
        </w:rPr>
        <w:t xml:space="preserve">Dr. Belinda </w:t>
      </w:r>
      <w:proofErr w:type="spellStart"/>
      <w:r w:rsidRPr="00506329">
        <w:rPr>
          <w:b/>
          <w:color w:val="7F7F7F" w:themeColor="text1" w:themeTint="80"/>
          <w:sz w:val="24"/>
          <w:szCs w:val="24"/>
        </w:rPr>
        <w:t>Mikosz</w:t>
      </w:r>
      <w:proofErr w:type="spellEnd"/>
    </w:p>
    <w:p w:rsidR="004E5AAC" w:rsidRDefault="004E5AAC" w:rsidP="004E5AAC">
      <w:pPr>
        <w:tabs>
          <w:tab w:val="left" w:pos="5670"/>
        </w:tabs>
        <w:spacing w:after="0" w:line="240" w:lineRule="auto"/>
        <w:rPr>
          <w:b/>
          <w:sz w:val="28"/>
          <w:szCs w:val="28"/>
        </w:rPr>
      </w:pPr>
      <w:r>
        <w:rPr>
          <w:b/>
          <w:color w:val="7F7F7F" w:themeColor="text1" w:themeTint="80"/>
          <w:sz w:val="24"/>
          <w:szCs w:val="24"/>
        </w:rPr>
        <w:tab/>
      </w:r>
      <w:r w:rsidRPr="004E5AAC">
        <w:rPr>
          <w:b/>
          <w:color w:val="7F7F7F" w:themeColor="text1" w:themeTint="80"/>
          <w:sz w:val="24"/>
          <w:szCs w:val="24"/>
        </w:rPr>
        <w:t xml:space="preserve">Klinische Psychologin </w:t>
      </w:r>
    </w:p>
    <w:p w:rsidR="004E5AAC" w:rsidRDefault="004E5AAC" w:rsidP="004E5AAC">
      <w:pPr>
        <w:tabs>
          <w:tab w:val="left" w:pos="5670"/>
        </w:tabs>
        <w:spacing w:after="0" w:line="240" w:lineRule="auto"/>
        <w:rPr>
          <w:b/>
          <w:color w:val="7F7F7F" w:themeColor="text1" w:themeTint="80"/>
          <w:sz w:val="24"/>
          <w:szCs w:val="24"/>
        </w:rPr>
      </w:pPr>
      <w:r>
        <w:rPr>
          <w:b/>
          <w:color w:val="7F7F7F" w:themeColor="text1" w:themeTint="80"/>
          <w:sz w:val="24"/>
          <w:szCs w:val="24"/>
        </w:rPr>
        <w:tab/>
      </w:r>
      <w:r w:rsidR="00A04EF5" w:rsidRPr="004E5AAC">
        <w:rPr>
          <w:b/>
          <w:color w:val="7F7F7F" w:themeColor="text1" w:themeTint="80"/>
          <w:sz w:val="24"/>
          <w:szCs w:val="24"/>
        </w:rPr>
        <w:t>Gesundheitspsychologin</w:t>
      </w:r>
    </w:p>
    <w:p w:rsidR="00EC1780" w:rsidRPr="004E5AAC" w:rsidRDefault="004E5AAC" w:rsidP="004E5AAC">
      <w:pPr>
        <w:tabs>
          <w:tab w:val="left" w:pos="5670"/>
        </w:tabs>
        <w:spacing w:after="0" w:line="240" w:lineRule="auto"/>
        <w:rPr>
          <w:b/>
          <w:color w:val="7F7F7F" w:themeColor="text1" w:themeTint="80"/>
          <w:sz w:val="24"/>
          <w:szCs w:val="24"/>
        </w:rPr>
      </w:pPr>
      <w:r>
        <w:rPr>
          <w:b/>
          <w:color w:val="7F7F7F" w:themeColor="text1" w:themeTint="80"/>
          <w:sz w:val="24"/>
          <w:szCs w:val="24"/>
        </w:rPr>
        <w:tab/>
      </w:r>
      <w:r w:rsidR="00A04EF5" w:rsidRPr="004E5AAC">
        <w:rPr>
          <w:b/>
          <w:color w:val="7F7F7F" w:themeColor="text1" w:themeTint="80"/>
          <w:sz w:val="24"/>
          <w:szCs w:val="24"/>
        </w:rPr>
        <w:t>Psychotherapeutin</w:t>
      </w:r>
    </w:p>
    <w:p w:rsidR="00EC1780" w:rsidRDefault="00EC1780" w:rsidP="00A04EF5">
      <w:pPr>
        <w:spacing w:after="0" w:line="240" w:lineRule="auto"/>
        <w:jc w:val="center"/>
        <w:rPr>
          <w:b/>
          <w:sz w:val="28"/>
          <w:szCs w:val="28"/>
        </w:rPr>
      </w:pPr>
    </w:p>
    <w:p w:rsidR="00A04EF5" w:rsidRDefault="00A04EF5" w:rsidP="00EC1780">
      <w:pPr>
        <w:jc w:val="center"/>
        <w:rPr>
          <w:b/>
          <w:sz w:val="28"/>
          <w:szCs w:val="28"/>
        </w:rPr>
      </w:pPr>
    </w:p>
    <w:p w:rsidR="00A04EF5" w:rsidRDefault="00A04EF5" w:rsidP="00EC1780">
      <w:pPr>
        <w:jc w:val="center"/>
        <w:rPr>
          <w:b/>
          <w:sz w:val="28"/>
          <w:szCs w:val="28"/>
        </w:rPr>
      </w:pPr>
    </w:p>
    <w:p w:rsidR="00EC1780" w:rsidRDefault="00EC1780" w:rsidP="00EC1780">
      <w:pPr>
        <w:jc w:val="center"/>
        <w:rPr>
          <w:b/>
          <w:sz w:val="28"/>
          <w:szCs w:val="28"/>
        </w:rPr>
      </w:pPr>
      <w:r w:rsidRPr="00EC1780">
        <w:rPr>
          <w:b/>
          <w:sz w:val="28"/>
          <w:szCs w:val="28"/>
        </w:rPr>
        <w:lastRenderedPageBreak/>
        <w:t xml:space="preserve">Ich verstehe </w:t>
      </w:r>
      <w:r w:rsidR="004E5AAC">
        <w:rPr>
          <w:b/>
          <w:sz w:val="28"/>
          <w:szCs w:val="28"/>
        </w:rPr>
        <w:t>Sie/</w:t>
      </w:r>
      <w:r w:rsidRPr="00EC1780">
        <w:rPr>
          <w:b/>
          <w:sz w:val="28"/>
          <w:szCs w:val="28"/>
        </w:rPr>
        <w:t>Dich nicht!</w:t>
      </w:r>
    </w:p>
    <w:p w:rsidR="004E5AAC" w:rsidRPr="00EC1780" w:rsidRDefault="004E5AAC" w:rsidP="00EC1780">
      <w:pPr>
        <w:jc w:val="center"/>
        <w:rPr>
          <w:b/>
          <w:sz w:val="28"/>
          <w:szCs w:val="28"/>
        </w:rPr>
      </w:pPr>
    </w:p>
    <w:p w:rsidR="00EC1780" w:rsidRPr="00EC1780" w:rsidRDefault="00EC1780" w:rsidP="00643C1E">
      <w:pPr>
        <w:jc w:val="both"/>
        <w:rPr>
          <w:bCs/>
        </w:rPr>
      </w:pPr>
      <w:r w:rsidRPr="00EC1780">
        <w:rPr>
          <w:bCs/>
        </w:rPr>
        <w:t>Kommunikation ist ein Werkzeug zur Zielerreichung.</w:t>
      </w:r>
    </w:p>
    <w:p w:rsidR="00EC1780" w:rsidRPr="00EC1780" w:rsidRDefault="00EC1780" w:rsidP="00643C1E">
      <w:pPr>
        <w:jc w:val="both"/>
        <w:rPr>
          <w:bCs/>
        </w:rPr>
      </w:pPr>
      <w:r w:rsidRPr="00EC1780">
        <w:rPr>
          <w:bCs/>
        </w:rPr>
        <w:t xml:space="preserve">Der Gebrauch der meisten Werkzeuge wird von Kindheit an geübt. </w:t>
      </w:r>
    </w:p>
    <w:p w:rsidR="00EC1780" w:rsidRPr="00EC1780" w:rsidRDefault="00EC1780" w:rsidP="00643C1E">
      <w:pPr>
        <w:jc w:val="both"/>
        <w:rPr>
          <w:bCs/>
        </w:rPr>
      </w:pPr>
      <w:r w:rsidRPr="00EC1780">
        <w:rPr>
          <w:bCs/>
        </w:rPr>
        <w:t xml:space="preserve">Dennoch sollten wir darüber nachdenken, wie wir sie einsetzen und optimieren können. </w:t>
      </w:r>
    </w:p>
    <w:p w:rsidR="00EC1780" w:rsidRDefault="00EC1780" w:rsidP="00643C1E">
      <w:pPr>
        <w:jc w:val="both"/>
        <w:rPr>
          <w:bCs/>
        </w:rPr>
      </w:pPr>
      <w:r w:rsidRPr="00EC1780">
        <w:rPr>
          <w:bCs/>
        </w:rPr>
        <w:t>Es lohnt sich zu überlegen, wie wir Sprache benutzen, welche Worte und andere Zeichen wir wählen und wann wir sie wie einsetzen.</w:t>
      </w:r>
    </w:p>
    <w:p w:rsidR="004E5AAC" w:rsidRDefault="004E5AAC" w:rsidP="004E5AAC">
      <w:pPr>
        <w:spacing w:after="0" w:line="240" w:lineRule="auto"/>
        <w:jc w:val="both"/>
        <w:rPr>
          <w:bCs/>
        </w:rPr>
      </w:pPr>
    </w:p>
    <w:p w:rsidR="004E5AAC" w:rsidRPr="00EC1780" w:rsidRDefault="004E5AAC" w:rsidP="004E5AAC">
      <w:pPr>
        <w:jc w:val="center"/>
        <w:rPr>
          <w:bCs/>
        </w:rPr>
      </w:pPr>
      <w:r>
        <w:rPr>
          <w:noProof/>
          <w:lang w:val="en-GB" w:eastAsia="en-GB"/>
        </w:rPr>
        <w:drawing>
          <wp:inline distT="0" distB="0" distL="0" distR="0">
            <wp:extent cx="4286250" cy="3038475"/>
            <wp:effectExtent l="0" t="0" r="0" b="0"/>
            <wp:docPr id="54" name="Grafik 54" descr="http://www.schulz-von-thun.de/index.php?rex_img_type=bild_gross_textbereich&amp;rex_img_file=modell__berb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ulz-von-thun.de/index.php?rex_img_type=bild_gross_textbereich&amp;rex_img_file=modell__berbl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rsidR="00EC1780" w:rsidRDefault="00EC1780"/>
    <w:p w:rsidR="00EC1780" w:rsidRDefault="00A04EF5">
      <w:pPr>
        <w:rPr>
          <w:b/>
        </w:rPr>
      </w:pPr>
      <w:r w:rsidRPr="00A04EF5">
        <w:rPr>
          <w:b/>
        </w:rPr>
        <w:t>Werte- und Entwicklungsquadrat</w:t>
      </w:r>
    </w:p>
    <w:p w:rsidR="00A04EF5" w:rsidRPr="00A04EF5" w:rsidRDefault="00A04EF5" w:rsidP="00A04EF5">
      <w:pPr>
        <w:jc w:val="both"/>
        <w:rPr>
          <w:lang w:val="de-DE"/>
        </w:rPr>
      </w:pPr>
      <w:r w:rsidRPr="00A04EF5">
        <w:rPr>
          <w:lang w:val="de-DE"/>
        </w:rPr>
        <w:t>In dem seit Aristoteles immer wieder auftauchenden Beispiel braucht es neben der Sparsamkeit auch Großzügigkeit, um nicht zum Geizhals zu verkommen und umgekehrt bewahrt die Balance mit der Sparsamkeit den Großzügigen vor der Verschwendung.</w:t>
      </w:r>
      <w:r>
        <w:rPr>
          <w:lang w:val="de-DE"/>
        </w:rPr>
        <w:t xml:space="preserve"> </w:t>
      </w:r>
      <w:r w:rsidRPr="00A04EF5">
        <w:rPr>
          <w:lang w:val="de-DE"/>
        </w:rPr>
        <w:t xml:space="preserve">Die </w:t>
      </w:r>
      <w:r w:rsidRPr="00A04EF5">
        <w:rPr>
          <w:i/>
          <w:iCs/>
          <w:lang w:val="de-DE"/>
        </w:rPr>
        <w:t>Entwicklungsrichtung</w:t>
      </w:r>
      <w:r w:rsidRPr="00A04EF5">
        <w:rPr>
          <w:lang w:val="de-DE"/>
        </w:rPr>
        <w:t xml:space="preserve"> findet sich in den Diagonalen. Wer die Sparsamkeit übertreibe und zum Geizigen werde, dessen Entwicklungspfeil zeige zur Großzügigkeit und komplementär empfehle es sich für den Verschwenderischen, die Sparsamkeit zu entwickeln. </w:t>
      </w:r>
      <w:r w:rsidR="0022453A" w:rsidRPr="0022453A">
        <w:rPr>
          <w:b/>
          <w:bCs/>
          <w:lang w:val="de-DE"/>
        </w:rPr>
        <w:t>Friedemann Schulz von Thun</w:t>
      </w:r>
      <w:r w:rsidR="0022453A" w:rsidRPr="0022453A">
        <w:rPr>
          <w:lang w:val="de-DE"/>
        </w:rPr>
        <w:t xml:space="preserve"> </w:t>
      </w:r>
      <w:r w:rsidR="0022453A">
        <w:rPr>
          <w:lang w:val="de-DE"/>
        </w:rPr>
        <w:t>geht davon aus, dass wir mit</w:t>
      </w:r>
      <w:r w:rsidRPr="00A04EF5">
        <w:rPr>
          <w:lang w:val="de-DE"/>
        </w:rPr>
        <w:t xml:space="preserve"> Hilfe des Werte- und En</w:t>
      </w:r>
      <w:r w:rsidR="0022453A">
        <w:rPr>
          <w:lang w:val="de-DE"/>
        </w:rPr>
        <w:t>twicklungsquadrates</w:t>
      </w:r>
      <w:r w:rsidRPr="00A04EF5">
        <w:rPr>
          <w:lang w:val="de-DE"/>
        </w:rPr>
        <w:t xml:space="preserve"> für jede menschliche Qualität (z. B. Ehrlichkeit) die notwendige Gegenqualität </w:t>
      </w:r>
      <w:r w:rsidRPr="00A04EF5">
        <w:rPr>
          <w:i/>
          <w:iCs/>
          <w:lang w:val="de-DE"/>
        </w:rPr>
        <w:t>(„Schwestertugend“)</w:t>
      </w:r>
      <w:r w:rsidR="0022453A">
        <w:rPr>
          <w:lang w:val="de-DE"/>
        </w:rPr>
        <w:t xml:space="preserve"> </w:t>
      </w:r>
      <w:r w:rsidRPr="00A04EF5">
        <w:rPr>
          <w:lang w:val="de-DE"/>
        </w:rPr>
        <w:t>finden</w:t>
      </w:r>
      <w:r w:rsidR="0022453A">
        <w:rPr>
          <w:lang w:val="de-DE"/>
        </w:rPr>
        <w:t xml:space="preserve"> können. </w:t>
      </w:r>
      <w:r w:rsidR="0022453A" w:rsidRPr="0022453A">
        <w:rPr>
          <w:lang w:val="de-DE"/>
        </w:rPr>
        <w:t xml:space="preserve">Habe man die Balance zweier Gegenwerte vor Augen, könne man auch die anstehende </w:t>
      </w:r>
      <w:r w:rsidR="0022453A" w:rsidRPr="0022453A">
        <w:rPr>
          <w:i/>
          <w:iCs/>
          <w:lang w:val="de-DE"/>
        </w:rPr>
        <w:t>Entwicklungsrichtung</w:t>
      </w:r>
      <w:r w:rsidR="0022453A" w:rsidRPr="0022453A">
        <w:rPr>
          <w:lang w:val="de-DE"/>
        </w:rPr>
        <w:t xml:space="preserve"> entdecken: der eine neige zur Verabsolutierung der Ehrlichkeit und müsse entsprechend Takt und Sensibilität erobern; der andere übertreibe genau diese Qualität und solle lernen, ehrlichen Klartext zu sprechen.</w:t>
      </w:r>
    </w:p>
    <w:p w:rsidR="0022453A" w:rsidRDefault="0022453A">
      <w:pPr>
        <w:rPr>
          <w:b/>
          <w:lang w:val="de-DE"/>
        </w:rPr>
      </w:pPr>
    </w:p>
    <w:p w:rsidR="00A04EF5" w:rsidRDefault="00A04EF5">
      <w:pPr>
        <w:rPr>
          <w:b/>
          <w:lang w:val="de-DE"/>
        </w:rPr>
      </w:pPr>
      <w:r>
        <w:rPr>
          <w:b/>
          <w:lang w:val="de-DE"/>
        </w:rPr>
        <w:lastRenderedPageBreak/>
        <w:t>Das Kommunikationsquadrat</w:t>
      </w:r>
    </w:p>
    <w:p w:rsidR="0022453A" w:rsidRPr="0022453A" w:rsidRDefault="0022453A" w:rsidP="00643C1E">
      <w:pPr>
        <w:numPr>
          <w:ilvl w:val="0"/>
          <w:numId w:val="1"/>
        </w:numPr>
        <w:jc w:val="both"/>
        <w:rPr>
          <w:lang w:val="de-DE"/>
        </w:rPr>
      </w:pPr>
      <w:r w:rsidRPr="0022453A">
        <w:rPr>
          <w:lang w:val="de-DE"/>
        </w:rPr>
        <w:t>Auf die Sache bezogener Aspekt: die beschriebene Sache („Sachinhalt“, „Worüber ich informiere“)</w:t>
      </w:r>
    </w:p>
    <w:p w:rsidR="0022453A" w:rsidRPr="0022453A" w:rsidRDefault="0022453A" w:rsidP="00643C1E">
      <w:pPr>
        <w:numPr>
          <w:ilvl w:val="0"/>
          <w:numId w:val="1"/>
        </w:numPr>
        <w:jc w:val="both"/>
        <w:rPr>
          <w:lang w:val="de-DE"/>
        </w:rPr>
      </w:pPr>
      <w:r w:rsidRPr="0022453A">
        <w:rPr>
          <w:lang w:val="de-DE"/>
        </w:rPr>
        <w:t xml:space="preserve">Auf </w:t>
      </w:r>
      <w:r w:rsidR="00506329">
        <w:rPr>
          <w:lang w:val="de-DE"/>
        </w:rPr>
        <w:t xml:space="preserve">die Sprecherin bzw. </w:t>
      </w:r>
      <w:r w:rsidRPr="0022453A">
        <w:rPr>
          <w:lang w:val="de-DE"/>
        </w:rPr>
        <w:t xml:space="preserve">den Sprecher bezogener Aspekt: dasjenige, was anhand der Nachricht über </w:t>
      </w:r>
      <w:r w:rsidR="00506329">
        <w:rPr>
          <w:lang w:val="de-DE"/>
        </w:rPr>
        <w:t xml:space="preserve">die Sprecherin bzw. </w:t>
      </w:r>
      <w:r w:rsidRPr="0022453A">
        <w:rPr>
          <w:lang w:val="de-DE"/>
        </w:rPr>
        <w:t>den Sprecher deutlich wird („Selbstoffenbarung“, „Was ich von mir selbst kundgebe“)</w:t>
      </w:r>
    </w:p>
    <w:p w:rsidR="0022453A" w:rsidRPr="0022453A" w:rsidRDefault="0022453A" w:rsidP="00643C1E">
      <w:pPr>
        <w:numPr>
          <w:ilvl w:val="0"/>
          <w:numId w:val="1"/>
        </w:numPr>
        <w:jc w:val="both"/>
        <w:rPr>
          <w:lang w:val="de-DE"/>
        </w:rPr>
      </w:pPr>
      <w:r w:rsidRPr="0022453A">
        <w:rPr>
          <w:lang w:val="de-DE"/>
        </w:rPr>
        <w:t>Auf die Beziehung bezogener Aspekt: was an der Art der Nachricht über die Beziehung offenbar wird („Beziehung“, „Was ich von dir halte oder wie wir zueinander stehen“)</w:t>
      </w:r>
    </w:p>
    <w:p w:rsidR="0022453A" w:rsidRDefault="0022453A" w:rsidP="00643C1E">
      <w:pPr>
        <w:numPr>
          <w:ilvl w:val="0"/>
          <w:numId w:val="1"/>
        </w:numPr>
        <w:jc w:val="both"/>
        <w:rPr>
          <w:lang w:val="de-DE"/>
        </w:rPr>
      </w:pPr>
      <w:r w:rsidRPr="0022453A">
        <w:rPr>
          <w:lang w:val="de-DE"/>
        </w:rPr>
        <w:t>Auf die beabsichtigte Wirkung bezogener Aspekt: dasjenige, zu dem der Empfänger veranlasst werden soll („Appell“, „Wozu ich dich veranlassen möchte</w:t>
      </w:r>
      <w:r>
        <w:rPr>
          <w:lang w:val="de-DE"/>
        </w:rPr>
        <w:t>“)</w:t>
      </w:r>
    </w:p>
    <w:p w:rsidR="003264EF" w:rsidRPr="0022453A" w:rsidRDefault="003264EF" w:rsidP="003264EF">
      <w:pPr>
        <w:ind w:left="720"/>
        <w:jc w:val="both"/>
        <w:rPr>
          <w:lang w:val="de-DE"/>
        </w:rPr>
      </w:pPr>
    </w:p>
    <w:p w:rsidR="0022453A" w:rsidRPr="0022453A" w:rsidRDefault="0022453A" w:rsidP="0022453A">
      <w:pPr>
        <w:jc w:val="center"/>
        <w:rPr>
          <w:lang w:val="de-DE"/>
        </w:rPr>
      </w:pPr>
      <w:r w:rsidRPr="0022453A">
        <w:rPr>
          <w:noProof/>
          <w:lang w:val="en-GB" w:eastAsia="en-GB"/>
        </w:rPr>
        <w:drawing>
          <wp:inline distT="0" distB="0" distL="0" distR="0" wp14:anchorId="5F9CC6F4" wp14:editId="1C89721C">
            <wp:extent cx="2419240" cy="2141220"/>
            <wp:effectExtent l="0" t="0" r="635" b="0"/>
            <wp:docPr id="4" name="Grafik 4" descr="https://upload.wikimedia.org/wikipedia/commons/thumb/6/68/SchulzVonThunVierOhrenModell.svg/978px-SchulzVonThunVierOhrenMode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8/SchulzVonThunVierOhrenModell.svg/978px-SchulzVonThunVierOhrenModell.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325" cy="2143951"/>
                    </a:xfrm>
                    <a:prstGeom prst="rect">
                      <a:avLst/>
                    </a:prstGeom>
                    <a:noFill/>
                    <a:ln>
                      <a:noFill/>
                    </a:ln>
                  </pic:spPr>
                </pic:pic>
              </a:graphicData>
            </a:graphic>
          </wp:inline>
        </w:drawing>
      </w:r>
    </w:p>
    <w:p w:rsidR="0022453A" w:rsidRDefault="0022453A">
      <w:pPr>
        <w:rPr>
          <w:lang w:val="de-DE"/>
        </w:rPr>
      </w:pPr>
    </w:p>
    <w:p w:rsidR="00A04EF5" w:rsidRDefault="0022453A">
      <w:pPr>
        <w:rPr>
          <w:b/>
          <w:lang w:val="de-DE"/>
        </w:rPr>
      </w:pPr>
      <w:r w:rsidRPr="0022453A">
        <w:rPr>
          <w:b/>
          <w:lang w:val="de-DE"/>
        </w:rPr>
        <w:t>Das Situationsmodell</w:t>
      </w:r>
    </w:p>
    <w:p w:rsidR="00EC1780" w:rsidRPr="00AB3533" w:rsidRDefault="0022453A" w:rsidP="00AB3533">
      <w:pPr>
        <w:jc w:val="both"/>
        <w:rPr>
          <w:lang w:val="de-DE"/>
        </w:rPr>
      </w:pPr>
      <w:r w:rsidRPr="0022453A">
        <w:rPr>
          <w:lang w:val="de-DE"/>
        </w:rPr>
        <w:t xml:space="preserve">Der </w:t>
      </w:r>
      <w:r w:rsidRPr="0022453A">
        <w:rPr>
          <w:i/>
          <w:iCs/>
          <w:lang w:val="de-DE"/>
        </w:rPr>
        <w:t>Eingangskanal</w:t>
      </w:r>
      <w:r w:rsidRPr="0022453A">
        <w:rPr>
          <w:lang w:val="de-DE"/>
        </w:rPr>
        <w:t xml:space="preserve"> steht für die </w:t>
      </w:r>
      <w:r w:rsidRPr="00AB3533">
        <w:rPr>
          <w:b/>
          <w:i/>
          <w:iCs/>
          <w:lang w:val="de-DE"/>
        </w:rPr>
        <w:t>Vorgeschichte</w:t>
      </w:r>
      <w:r w:rsidRPr="0022453A">
        <w:rPr>
          <w:lang w:val="de-DE"/>
        </w:rPr>
        <w:t xml:space="preserve"> und für die gegebenen Anlässe, die zu der Situation geführt haben. Menschliche Begegnungen und Gespräche ereignen sich in vielen Fällen nicht spontan und </w:t>
      </w:r>
      <w:r>
        <w:rPr>
          <w:lang w:val="de-DE"/>
        </w:rPr>
        <w:t>absichtslos, sondern sie finden</w:t>
      </w:r>
      <w:r w:rsidRPr="0022453A">
        <w:rPr>
          <w:lang w:val="de-DE"/>
        </w:rPr>
        <w:t xml:space="preserve">, besonders im beruflichen Bereich, aufgrund einer Verabredung oder einer Einladung statt. </w:t>
      </w:r>
    </w:p>
    <w:p w:rsidR="00EC1780" w:rsidRDefault="00AB3533" w:rsidP="00AB3533">
      <w:pPr>
        <w:jc w:val="center"/>
      </w:pPr>
      <w:r w:rsidRPr="0022453A">
        <w:rPr>
          <w:noProof/>
          <w:lang w:val="en-GB" w:eastAsia="en-GB"/>
        </w:rPr>
        <w:drawing>
          <wp:inline distT="0" distB="0" distL="0" distR="0" wp14:anchorId="670D55A2" wp14:editId="059B0AB0">
            <wp:extent cx="3886200" cy="1966469"/>
            <wp:effectExtent l="0" t="0" r="0" b="0"/>
            <wp:docPr id="5" name="Grafik 5" descr="https://upload.wikimedia.org/wikipedia/commons/3/36/Schaubild_Sitmo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6/Schaubild_Sitmode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961" cy="1976468"/>
                    </a:xfrm>
                    <a:prstGeom prst="rect">
                      <a:avLst/>
                    </a:prstGeom>
                    <a:noFill/>
                    <a:ln>
                      <a:noFill/>
                    </a:ln>
                  </pic:spPr>
                </pic:pic>
              </a:graphicData>
            </a:graphic>
          </wp:inline>
        </w:drawing>
      </w:r>
    </w:p>
    <w:p w:rsidR="00EC1780" w:rsidRDefault="00AB3533" w:rsidP="003264EF">
      <w:pPr>
        <w:spacing w:after="0"/>
        <w:jc w:val="both"/>
        <w:rPr>
          <w:lang w:val="de-DE"/>
        </w:rPr>
      </w:pPr>
      <w:r w:rsidRPr="00AB3533">
        <w:rPr>
          <w:b/>
          <w:lang w:val="de-DE"/>
        </w:rPr>
        <w:lastRenderedPageBreak/>
        <w:t>Fragen, die diese Komponente aufhellen</w:t>
      </w:r>
      <w:r w:rsidR="003264EF">
        <w:rPr>
          <w:lang w:val="de-DE"/>
        </w:rPr>
        <w:t>: „</w:t>
      </w:r>
      <w:r w:rsidRPr="00AB3533">
        <w:rPr>
          <w:lang w:val="de-DE"/>
        </w:rPr>
        <w:t>Was war der Anlass für dieses Treffen? Wer hat in wessen Auftrag dazu eingeladen? Was ist dem Treffen schon vorausgegangen an Vorklärungen, Telefonaten, vorbereitenden Gesprächen? We</w:t>
      </w:r>
      <w:r w:rsidR="003264EF">
        <w:rPr>
          <w:lang w:val="de-DE"/>
        </w:rPr>
        <w:t xml:space="preserve">r mit wem und welchem Ergebnis?“ </w:t>
      </w:r>
      <w:r w:rsidRPr="00AB3533">
        <w:rPr>
          <w:lang w:val="de-DE"/>
        </w:rPr>
        <w:t>Manchmal hat jede</w:t>
      </w:r>
      <w:r w:rsidR="003264EF">
        <w:rPr>
          <w:lang w:val="de-DE"/>
        </w:rPr>
        <w:t xml:space="preserve"> Teilnehmerin bzw. jede</w:t>
      </w:r>
      <w:r w:rsidRPr="00AB3533">
        <w:rPr>
          <w:lang w:val="de-DE"/>
        </w:rPr>
        <w:t xml:space="preserve">r Teilnehmer des Treffens </w:t>
      </w:r>
      <w:r w:rsidR="003264EF">
        <w:rPr>
          <w:lang w:val="de-DE"/>
        </w:rPr>
        <w:t>ihre/</w:t>
      </w:r>
      <w:r w:rsidRPr="00AB3533">
        <w:rPr>
          <w:lang w:val="de-DE"/>
        </w:rPr>
        <w:t>seine eigene, nur</w:t>
      </w:r>
      <w:r w:rsidR="003264EF">
        <w:rPr>
          <w:lang w:val="de-DE"/>
        </w:rPr>
        <w:t xml:space="preserve"> ihr/</w:t>
      </w:r>
      <w:r w:rsidRPr="00AB3533">
        <w:rPr>
          <w:lang w:val="de-DE"/>
        </w:rPr>
        <w:t xml:space="preserve">ihm bekannte Vorgeschichte. Dann lohnt es sich meistens, in einer Anfangsrunde den </w:t>
      </w:r>
      <w:r w:rsidRPr="00AB3533">
        <w:rPr>
          <w:b/>
          <w:lang w:val="de-DE"/>
        </w:rPr>
        <w:t>persönlichen Hintergrund der Anwesenheit</w:t>
      </w:r>
      <w:r w:rsidRPr="00AB3533">
        <w:rPr>
          <w:lang w:val="de-DE"/>
        </w:rPr>
        <w:t xml:space="preserve"> zu klären.</w:t>
      </w:r>
      <w:r>
        <w:rPr>
          <w:lang w:val="de-DE"/>
        </w:rPr>
        <w:t xml:space="preserve"> </w:t>
      </w:r>
      <w:r w:rsidRPr="00AB3533">
        <w:rPr>
          <w:lang w:val="de-DE"/>
        </w:rPr>
        <w:t>Bei welchen der Anwesenden ist unklar</w:t>
      </w:r>
      <w:r w:rsidR="00F73E61">
        <w:rPr>
          <w:lang w:val="de-DE"/>
        </w:rPr>
        <w:t>, warum bzw. wozu er dabei ist?</w:t>
      </w:r>
      <w:r w:rsidRPr="00AB3533">
        <w:rPr>
          <w:lang w:val="de-DE"/>
        </w:rPr>
        <w:t xml:space="preserve"> In diesem Zusammenhang ist die Rolle (dargestellt als Hut), die die Personen innehaben, von großer Bedeutung. Denn es ist diese </w:t>
      </w:r>
      <w:r w:rsidRPr="00AB3533">
        <w:rPr>
          <w:b/>
          <w:lang w:val="de-DE"/>
        </w:rPr>
        <w:t>situative Rolle</w:t>
      </w:r>
      <w:r w:rsidRPr="00AB3533">
        <w:rPr>
          <w:lang w:val="de-DE"/>
        </w:rPr>
        <w:t>, welche meine Vorstellung davon prägt, was mein Beitrag zu einer Situation sein sollte und wie er vorzubringen ist.</w:t>
      </w:r>
      <w:r>
        <w:rPr>
          <w:lang w:val="de-DE"/>
        </w:rPr>
        <w:t xml:space="preserve"> </w:t>
      </w:r>
      <w:r w:rsidRPr="00AB3533">
        <w:rPr>
          <w:lang w:val="de-DE"/>
        </w:rPr>
        <w:t xml:space="preserve">Der </w:t>
      </w:r>
      <w:r w:rsidRPr="00AB3533">
        <w:rPr>
          <w:i/>
          <w:iCs/>
          <w:lang w:val="de-DE"/>
        </w:rPr>
        <w:t>Ausgangskanal</w:t>
      </w:r>
      <w:r w:rsidRPr="00AB3533">
        <w:rPr>
          <w:lang w:val="de-DE"/>
        </w:rPr>
        <w:t xml:space="preserve"> steht für die </w:t>
      </w:r>
      <w:r w:rsidRPr="00AB3533">
        <w:rPr>
          <w:b/>
          <w:lang w:val="de-DE"/>
        </w:rPr>
        <w:t>Ziele des Treffens</w:t>
      </w:r>
      <w:r w:rsidRPr="00AB3533">
        <w:rPr>
          <w:lang w:val="de-DE"/>
        </w:rPr>
        <w:t>, was dabei herauskommen soll, z.</w:t>
      </w:r>
      <w:r w:rsidR="003264EF">
        <w:rPr>
          <w:lang w:val="de-DE"/>
        </w:rPr>
        <w:t> </w:t>
      </w:r>
      <w:r w:rsidRPr="00AB3533">
        <w:rPr>
          <w:lang w:val="de-DE"/>
        </w:rPr>
        <w:t>B. eine Entscheidung, eine Vereinbarung, ein Konzept, ein gemeinsamer Informationsstand etc</w:t>
      </w:r>
      <w:r>
        <w:rPr>
          <w:lang w:val="de-DE"/>
        </w:rPr>
        <w:t>.</w:t>
      </w:r>
      <w:r w:rsidRPr="00AB3533">
        <w:rPr>
          <w:lang w:val="de-DE"/>
        </w:rPr>
        <w:t xml:space="preserve"> Mit</w:t>
      </w:r>
      <w:r w:rsidR="003264EF">
        <w:rPr>
          <w:lang w:val="de-DE"/>
        </w:rPr>
        <w:t xml:space="preserve"> H</w:t>
      </w:r>
      <w:r w:rsidRPr="00AB3533">
        <w:rPr>
          <w:lang w:val="de-DE"/>
        </w:rPr>
        <w:t>ilfe des Situationsmodells wird also die Summe all jener Umstände zu erfassen gesucht, welche in der Situation enthalten sind, ihren Schwerpunkt definieren und die psychische Realität der Anwesenden beeinflussen.</w:t>
      </w:r>
    </w:p>
    <w:p w:rsidR="003264EF" w:rsidRPr="00AB3533" w:rsidRDefault="003264EF" w:rsidP="003264EF">
      <w:pPr>
        <w:spacing w:after="0"/>
        <w:jc w:val="both"/>
        <w:rPr>
          <w:lang w:val="de-DE"/>
        </w:rPr>
      </w:pPr>
    </w:p>
    <w:p w:rsidR="003264EF" w:rsidRDefault="00350358" w:rsidP="00F73E61">
      <w:pPr>
        <w:rPr>
          <w:b/>
        </w:rPr>
      </w:pPr>
      <w:r>
        <w:rPr>
          <w:noProof/>
          <w:color w:val="0000FF"/>
          <w:lang w:val="en-GB" w:eastAsia="en-GB"/>
        </w:rPr>
        <w:drawing>
          <wp:inline distT="0" distB="0" distL="0" distR="0" wp14:anchorId="37532399" wp14:editId="0B8984DE">
            <wp:extent cx="625801" cy="655320"/>
            <wp:effectExtent l="0" t="0" r="3175" b="0"/>
            <wp:docPr id="8" name="irc_mi" descr="http://home.arcor.de/netzgifs/Homepagezubehoer/clip/teufel/devi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arcor.de/netzgifs/Homepagezubehoer/clip/teufel/devil11.gif">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801" cy="655320"/>
                    </a:xfrm>
                    <a:prstGeom prst="rect">
                      <a:avLst/>
                    </a:prstGeom>
                    <a:noFill/>
                    <a:ln>
                      <a:noFill/>
                    </a:ln>
                  </pic:spPr>
                </pic:pic>
              </a:graphicData>
            </a:graphic>
          </wp:inline>
        </w:drawing>
      </w:r>
      <w:r w:rsidR="00A12A55" w:rsidRPr="00A12A55">
        <w:rPr>
          <w:b/>
        </w:rPr>
        <w:t>Das Teufelskreismodell</w:t>
      </w:r>
    </w:p>
    <w:p w:rsidR="00A12A55" w:rsidRDefault="00A12A55" w:rsidP="00A12A55">
      <w:pPr>
        <w:jc w:val="both"/>
        <w:rPr>
          <w:lang w:val="de-DE"/>
        </w:rPr>
      </w:pPr>
      <w:r w:rsidRPr="00A12A55">
        <w:rPr>
          <w:lang w:val="de-DE"/>
        </w:rPr>
        <w:t xml:space="preserve">In der Psychologie wurde der Teufelskreis-Begriff von </w:t>
      </w:r>
      <w:r w:rsidRPr="00A12A55">
        <w:rPr>
          <w:b/>
          <w:lang w:val="de-DE"/>
        </w:rPr>
        <w:t>Paul Watzlawick</w:t>
      </w:r>
      <w:r w:rsidRPr="00A12A55">
        <w:rPr>
          <w:lang w:val="de-DE"/>
        </w:rPr>
        <w:t xml:space="preserve"> eingeführt, um die Tücke der unterschiedlichen </w:t>
      </w:r>
      <w:r w:rsidRPr="00A12A55">
        <w:rPr>
          <w:i/>
          <w:iCs/>
          <w:lang w:val="de-DE"/>
        </w:rPr>
        <w:t>Interpunktion</w:t>
      </w:r>
      <w:r w:rsidRPr="00A12A55">
        <w:rPr>
          <w:lang w:val="de-DE"/>
        </w:rPr>
        <w:t xml:space="preserve"> in zwischenmenschlichen Beziehungen zu beschreiben. </w:t>
      </w:r>
    </w:p>
    <w:p w:rsidR="00A12A55" w:rsidRPr="00A12A55" w:rsidRDefault="00A12A55" w:rsidP="00A12A55">
      <w:pPr>
        <w:jc w:val="center"/>
      </w:pPr>
      <w:r w:rsidRPr="00A12A55">
        <w:rPr>
          <w:noProof/>
          <w:lang w:val="en-GB" w:eastAsia="en-GB"/>
        </w:rPr>
        <w:drawing>
          <wp:inline distT="0" distB="0" distL="0" distR="0">
            <wp:extent cx="1924857" cy="1504023"/>
            <wp:effectExtent l="0" t="0" r="0" b="1270"/>
            <wp:docPr id="7" name="Grafik 7" descr="https://upload.wikimedia.org/wikipedia/de/thumb/0/03/Teufelskreis_thun.svg/421px-Teufelskreis_thu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de/thumb/0/03/Teufelskreis_thun.svg/421px-Teufelskreis_thun.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7604" cy="1506170"/>
                    </a:xfrm>
                    <a:prstGeom prst="rect">
                      <a:avLst/>
                    </a:prstGeom>
                    <a:noFill/>
                    <a:ln>
                      <a:noFill/>
                    </a:ln>
                  </pic:spPr>
                </pic:pic>
              </a:graphicData>
            </a:graphic>
          </wp:inline>
        </w:drawing>
      </w:r>
    </w:p>
    <w:p w:rsidR="00EC1780" w:rsidRPr="00EA43A6" w:rsidRDefault="00EC1780" w:rsidP="003264EF">
      <w:pPr>
        <w:spacing w:after="0"/>
        <w:rPr>
          <w:sz w:val="16"/>
          <w:szCs w:val="16"/>
        </w:rPr>
      </w:pPr>
    </w:p>
    <w:p w:rsidR="00350358" w:rsidRDefault="00350358">
      <w:pPr>
        <w:rPr>
          <w:b/>
        </w:rPr>
      </w:pPr>
      <w:r w:rsidRPr="00350358">
        <w:rPr>
          <w:b/>
        </w:rPr>
        <w:t>Das innere Team</w:t>
      </w:r>
    </w:p>
    <w:p w:rsidR="00350358" w:rsidRDefault="003C637C" w:rsidP="003264EF">
      <w:pPr>
        <w:spacing w:after="0"/>
        <w:jc w:val="both"/>
        <w:rPr>
          <w:lang w:val="de-DE"/>
        </w:rPr>
      </w:pPr>
      <w:r w:rsidRPr="003C637C">
        <w:rPr>
          <w:lang w:val="de-DE"/>
        </w:rPr>
        <w:t>Die Pluralität des men</w:t>
      </w:r>
      <w:r>
        <w:rPr>
          <w:lang w:val="de-DE"/>
        </w:rPr>
        <w:t>schlichen Innenlebens wird</w:t>
      </w:r>
      <w:r w:rsidRPr="003C637C">
        <w:rPr>
          <w:lang w:val="de-DE"/>
        </w:rPr>
        <w:t xml:space="preserve"> mit der</w:t>
      </w:r>
      <w:r w:rsidR="003264EF">
        <w:rPr>
          <w:lang w:val="de-DE"/>
        </w:rPr>
        <w:t xml:space="preserve"> Metapher eines Teams und seiner Leitung</w:t>
      </w:r>
      <w:r w:rsidRPr="003C637C">
        <w:rPr>
          <w:lang w:val="de-DE"/>
        </w:rPr>
        <w:t xml:space="preserve"> dargestellt. Das soll die Selbstklärung in zwiespältigen Situationen unterstützen und damit die Voraussetzung für eine klare und a</w:t>
      </w:r>
      <w:r w:rsidR="003264EF">
        <w:rPr>
          <w:lang w:val="de-DE"/>
        </w:rPr>
        <w:t>uthentische Kommunikation nach a</w:t>
      </w:r>
      <w:r w:rsidR="003264EF" w:rsidRPr="003C637C">
        <w:rPr>
          <w:lang w:val="de-DE"/>
        </w:rPr>
        <w:t>ußen</w:t>
      </w:r>
      <w:r w:rsidRPr="003C637C">
        <w:rPr>
          <w:lang w:val="de-DE"/>
        </w:rPr>
        <w:t xml:space="preserve"> bieten.</w:t>
      </w:r>
    </w:p>
    <w:p w:rsidR="00F73E61" w:rsidRPr="00350358" w:rsidRDefault="00F73E61" w:rsidP="003264EF">
      <w:pPr>
        <w:spacing w:after="0"/>
        <w:jc w:val="both"/>
      </w:pPr>
    </w:p>
    <w:p w:rsidR="00350358" w:rsidRDefault="003C637C" w:rsidP="003C637C">
      <w:pPr>
        <w:jc w:val="center"/>
        <w:rPr>
          <w:b/>
          <w:lang w:val="de-DE"/>
        </w:rPr>
      </w:pPr>
      <w:r w:rsidRPr="003C637C">
        <w:rPr>
          <w:b/>
          <w:noProof/>
          <w:lang w:val="en-GB" w:eastAsia="en-GB"/>
        </w:rPr>
        <w:drawing>
          <wp:inline distT="0" distB="0" distL="0" distR="0" wp14:anchorId="46B710BB" wp14:editId="7809BD42">
            <wp:extent cx="1676400" cy="1671794"/>
            <wp:effectExtent l="0" t="0" r="0" b="5080"/>
            <wp:docPr id="6" name="Grafik 6" descr="http://www.smarterlife.de/images/artikel/ich_maen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arterlife.de/images/artikel/ich_maennchen.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1346" cy="1676727"/>
                    </a:xfrm>
                    <a:prstGeom prst="rect">
                      <a:avLst/>
                    </a:prstGeom>
                    <a:noFill/>
                    <a:ln>
                      <a:noFill/>
                    </a:ln>
                  </pic:spPr>
                </pic:pic>
              </a:graphicData>
            </a:graphic>
          </wp:inline>
        </w:drawing>
      </w:r>
    </w:p>
    <w:p w:rsidR="003C637C" w:rsidRDefault="003C637C" w:rsidP="00EC1780">
      <w:pPr>
        <w:rPr>
          <w:lang w:val="de-DE"/>
        </w:rPr>
      </w:pPr>
      <w:r>
        <w:rPr>
          <w:lang w:val="de-DE"/>
        </w:rPr>
        <w:lastRenderedPageBreak/>
        <w:t xml:space="preserve">Das </w:t>
      </w:r>
      <w:r>
        <w:rPr>
          <w:b/>
          <w:bCs/>
          <w:lang w:val="de-DE"/>
        </w:rPr>
        <w:t>Riemann-Thomann-Modell</w:t>
      </w:r>
      <w:r>
        <w:rPr>
          <w:lang w:val="de-DE"/>
        </w:rPr>
        <w:t xml:space="preserve"> </w:t>
      </w:r>
    </w:p>
    <w:p w:rsidR="0061712D" w:rsidRDefault="003C637C" w:rsidP="003C637C">
      <w:pPr>
        <w:jc w:val="both"/>
        <w:rPr>
          <w:lang w:val="de-DE"/>
        </w:rPr>
      </w:pPr>
      <w:r>
        <w:rPr>
          <w:lang w:val="de-DE"/>
        </w:rPr>
        <w:t xml:space="preserve">Es beschreibt typische Verhaltensweisen und Wirkungen eines Individuums aus der Perspektive feststellbarer Grundausrichtungen. Den Begriff </w:t>
      </w:r>
      <w:r w:rsidRPr="003C637C">
        <w:rPr>
          <w:b/>
          <w:lang w:val="de-DE"/>
        </w:rPr>
        <w:t>Grundausrichtung</w:t>
      </w:r>
      <w:r>
        <w:rPr>
          <w:lang w:val="de-DE"/>
        </w:rPr>
        <w:t xml:space="preserve"> kann man sehr vereinfacht wie folgt umschreiben: Ganzheitlicher Zustand, bei dem sich ein Wohlgefühl für den jeweiligen Menschen einstellt bzw. dieser Wohlfühlzustand angestrebt wird.</w:t>
      </w:r>
      <w:r w:rsidRPr="003C637C">
        <w:rPr>
          <w:lang w:val="de-DE"/>
        </w:rPr>
        <w:t xml:space="preserve"> </w:t>
      </w:r>
    </w:p>
    <w:p w:rsidR="0061712D" w:rsidRDefault="003C637C" w:rsidP="003C637C">
      <w:pPr>
        <w:jc w:val="both"/>
        <w:rPr>
          <w:lang w:val="de-DE"/>
        </w:rPr>
      </w:pPr>
      <w:r w:rsidRPr="003C637C">
        <w:rPr>
          <w:lang w:val="de-DE"/>
        </w:rPr>
        <w:t xml:space="preserve">Folgende Dinge und Gefühle sind für Menschen mit einer ausgeprägten </w:t>
      </w:r>
      <w:proofErr w:type="spellStart"/>
      <w:r w:rsidRPr="003C637C">
        <w:rPr>
          <w:b/>
          <w:lang w:val="de-DE"/>
        </w:rPr>
        <w:t>Näheausrichtung</w:t>
      </w:r>
      <w:proofErr w:type="spellEnd"/>
      <w:r w:rsidRPr="003C637C">
        <w:rPr>
          <w:lang w:val="de-DE"/>
        </w:rPr>
        <w:t xml:space="preserve"> wichtig: Nähe zu anderen Menschen, Bindung, Zuneigung, Vertrauen, Sympathie, Mitmenschlichkeit, Geborgenheit, Zärtlichkeit und Harmonie.</w:t>
      </w:r>
      <w:r>
        <w:rPr>
          <w:lang w:val="de-DE"/>
        </w:rPr>
        <w:t xml:space="preserve"> </w:t>
      </w:r>
    </w:p>
    <w:p w:rsidR="0061712D" w:rsidRDefault="003C637C" w:rsidP="003C637C">
      <w:pPr>
        <w:jc w:val="both"/>
        <w:rPr>
          <w:lang w:val="de-DE"/>
        </w:rPr>
      </w:pPr>
      <w:r w:rsidRPr="003C637C">
        <w:rPr>
          <w:b/>
          <w:lang w:val="de-DE"/>
        </w:rPr>
        <w:t>Distanzausrichtung</w:t>
      </w:r>
      <w:r>
        <w:rPr>
          <w:b/>
          <w:lang w:val="de-DE"/>
        </w:rPr>
        <w:t>:</w:t>
      </w:r>
      <w:r w:rsidR="008A3925">
        <w:rPr>
          <w:b/>
          <w:lang w:val="de-DE"/>
        </w:rPr>
        <w:t xml:space="preserve"> </w:t>
      </w:r>
      <w:r w:rsidRPr="003C637C">
        <w:rPr>
          <w:lang w:val="de-DE"/>
        </w:rPr>
        <w:t>Abgrenzung, Unverwechselbarkeit, Freiheit, Individualität, Eigenständigkeit, rationales Denken und Handeln („bloß kein Gefühl“). Sie wollen nicht beeinflusst werden.</w:t>
      </w:r>
      <w:r w:rsidR="0061712D">
        <w:rPr>
          <w:lang w:val="de-DE"/>
        </w:rPr>
        <w:t xml:space="preserve"> Erst wenn I</w:t>
      </w:r>
      <w:r w:rsidR="008A3925" w:rsidRPr="008A3925">
        <w:rPr>
          <w:lang w:val="de-DE"/>
        </w:rPr>
        <w:t>hnen in einer Beziehung zu anderen ein hohes Maß an Freiheit und Rückzugsmöglich</w:t>
      </w:r>
      <w:r w:rsidR="0061712D">
        <w:rPr>
          <w:lang w:val="de-DE"/>
        </w:rPr>
        <w:t>keiten garantiert wird, lassen S</w:t>
      </w:r>
      <w:r w:rsidR="008A3925" w:rsidRPr="008A3925">
        <w:rPr>
          <w:lang w:val="de-DE"/>
        </w:rPr>
        <w:t>ie sich auf Gefühle und Nähe</w:t>
      </w:r>
      <w:r w:rsidR="008A3925">
        <w:rPr>
          <w:lang w:val="de-DE"/>
        </w:rPr>
        <w:t xml:space="preserve"> ein. </w:t>
      </w:r>
    </w:p>
    <w:p w:rsidR="0061712D" w:rsidRDefault="008A3925" w:rsidP="003C637C">
      <w:pPr>
        <w:jc w:val="both"/>
        <w:rPr>
          <w:lang w:val="de-DE"/>
        </w:rPr>
      </w:pPr>
      <w:r w:rsidRPr="008A3925">
        <w:rPr>
          <w:lang w:val="de-DE"/>
        </w:rPr>
        <w:t xml:space="preserve">Für Menschen mit einer </w:t>
      </w:r>
      <w:r w:rsidRPr="008A3925">
        <w:rPr>
          <w:b/>
          <w:lang w:val="de-DE"/>
        </w:rPr>
        <w:t xml:space="preserve">Dauerausrichtung </w:t>
      </w:r>
      <w:r w:rsidRPr="008A3925">
        <w:rPr>
          <w:lang w:val="de-DE"/>
        </w:rPr>
        <w:t>sind folgende Werte von größter Wichtigkeit: Zuverlässigkeit, Pünktlichkeit, Sparsamkeit, Wille, Verantwortung, Planung, Vorsicht, Kontrolle, Ziele, Gesetze, Kontinuität, Notwendigkeit, Verbindlichkeit, Treue, Grundsätze, Regeln, Analysieren, Stabilität, Pflicht, Dauerhaftigkeit, Konsequenzen.</w:t>
      </w:r>
      <w:r>
        <w:rPr>
          <w:lang w:val="de-DE"/>
        </w:rPr>
        <w:t xml:space="preserve"> </w:t>
      </w:r>
    </w:p>
    <w:p w:rsidR="00350358" w:rsidRDefault="008A3925" w:rsidP="003C637C">
      <w:pPr>
        <w:jc w:val="both"/>
        <w:rPr>
          <w:lang w:val="de-DE"/>
        </w:rPr>
      </w:pPr>
      <w:r>
        <w:rPr>
          <w:lang w:val="de-DE"/>
        </w:rPr>
        <w:t xml:space="preserve">Die </w:t>
      </w:r>
      <w:r w:rsidRPr="008A3925">
        <w:rPr>
          <w:b/>
          <w:lang w:val="de-DE"/>
        </w:rPr>
        <w:t>Wechselausrichtung</w:t>
      </w:r>
      <w:r>
        <w:rPr>
          <w:lang w:val="de-DE"/>
        </w:rPr>
        <w:t xml:space="preserve"> </w:t>
      </w:r>
      <w:r w:rsidRPr="008A3925">
        <w:rPr>
          <w:lang w:val="de-DE"/>
        </w:rPr>
        <w:t>steht</w:t>
      </w:r>
      <w:r>
        <w:rPr>
          <w:lang w:val="de-DE"/>
        </w:rPr>
        <w:t xml:space="preserve"> für</w:t>
      </w:r>
      <w:r w:rsidRPr="008A3925">
        <w:rPr>
          <w:lang w:val="de-DE"/>
        </w:rPr>
        <w:t xml:space="preserve"> alles Neue und stä</w:t>
      </w:r>
      <w:r>
        <w:rPr>
          <w:lang w:val="de-DE"/>
        </w:rPr>
        <w:t>ndig Wechselnde. Diese Menschen sind für a</w:t>
      </w:r>
      <w:r w:rsidRPr="008A3925">
        <w:rPr>
          <w:lang w:val="de-DE"/>
        </w:rPr>
        <w:t xml:space="preserve">lles, was mit Leidenschaften, Reizen, </w:t>
      </w:r>
      <w:r>
        <w:rPr>
          <w:lang w:val="de-DE"/>
        </w:rPr>
        <w:t xml:space="preserve">Rausch und </w:t>
      </w:r>
      <w:r w:rsidR="0061712D">
        <w:rPr>
          <w:lang w:val="de-DE"/>
        </w:rPr>
        <w:t>F</w:t>
      </w:r>
      <w:r>
        <w:rPr>
          <w:lang w:val="de-DE"/>
        </w:rPr>
        <w:t xml:space="preserve">antasie zu tun hat. </w:t>
      </w:r>
      <w:r w:rsidRPr="008A3925">
        <w:rPr>
          <w:lang w:val="de-DE"/>
        </w:rPr>
        <w:t>Sie suchen den Genuss, Charme, Kreativität, Temperament, Suggestion, Spontaneität, Risiko, Ideenreichtum, Drama</w:t>
      </w:r>
      <w:r>
        <w:rPr>
          <w:lang w:val="de-DE"/>
        </w:rPr>
        <w:t>tik und Begehren. Diese Personen</w:t>
      </w:r>
      <w:r w:rsidRPr="008A3925">
        <w:rPr>
          <w:lang w:val="de-DE"/>
        </w:rPr>
        <w:t xml:space="preserve"> sind neugierig, wünschen, suchen, lernen un</w:t>
      </w:r>
      <w:r w:rsidR="00C14CA4">
        <w:rPr>
          <w:lang w:val="de-DE"/>
        </w:rPr>
        <w:t>d leben gerne. Sie sind kreativ.</w:t>
      </w:r>
    </w:p>
    <w:p w:rsidR="00350358" w:rsidRPr="00F73E61" w:rsidRDefault="003264EF" w:rsidP="00F73E61">
      <w:pPr>
        <w:pStyle w:val="StandardWeb"/>
        <w:jc w:val="center"/>
      </w:pPr>
      <w:r>
        <w:rPr>
          <w:noProof/>
          <w:lang w:val="en-GB" w:eastAsia="en-GB"/>
        </w:rPr>
        <w:drawing>
          <wp:inline distT="0" distB="0" distL="0" distR="0" wp14:anchorId="44A03237" wp14:editId="50B337A1">
            <wp:extent cx="3086100" cy="3449170"/>
            <wp:effectExtent l="0" t="0" r="0" b="0"/>
            <wp:docPr id="67" name="Grafik 67" descr="http://www.coaching-moenchengladbach.com/images/riem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aching-moenchengladbach.com/images/riemth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3449170"/>
                    </a:xfrm>
                    <a:prstGeom prst="rect">
                      <a:avLst/>
                    </a:prstGeom>
                    <a:noFill/>
                    <a:ln>
                      <a:noFill/>
                    </a:ln>
                  </pic:spPr>
                </pic:pic>
              </a:graphicData>
            </a:graphic>
          </wp:inline>
        </w:drawing>
      </w:r>
    </w:p>
    <w:p w:rsidR="00350358" w:rsidRDefault="00350358" w:rsidP="008A3925">
      <w:pPr>
        <w:jc w:val="center"/>
        <w:rPr>
          <w:b/>
          <w:lang w:val="de-DE"/>
        </w:rPr>
      </w:pPr>
    </w:p>
    <w:p w:rsidR="008A77FA" w:rsidRDefault="008A77FA" w:rsidP="00643C1E">
      <w:pPr>
        <w:jc w:val="both"/>
        <w:rPr>
          <w:lang w:val="de-DE"/>
        </w:rPr>
      </w:pPr>
    </w:p>
    <w:p w:rsidR="008A77FA" w:rsidRDefault="008A77FA" w:rsidP="00643C1E">
      <w:pPr>
        <w:jc w:val="both"/>
        <w:rPr>
          <w:lang w:val="de-DE"/>
        </w:rPr>
      </w:pPr>
      <w:r>
        <w:rPr>
          <w:noProof/>
          <w:lang w:val="en-GB" w:eastAsia="en-GB"/>
        </w:rPr>
        <w:lastRenderedPageBreak/>
        <w:drawing>
          <wp:anchor distT="0" distB="0" distL="114300" distR="114300" simplePos="0" relativeHeight="251726848" behindDoc="1" locked="0" layoutInCell="1" allowOverlap="1" wp14:anchorId="23FD64A5" wp14:editId="4B0ADDE4">
            <wp:simplePos x="0" y="0"/>
            <wp:positionH relativeFrom="column">
              <wp:posOffset>1569085</wp:posOffset>
            </wp:positionH>
            <wp:positionV relativeFrom="paragraph">
              <wp:posOffset>-347426</wp:posOffset>
            </wp:positionV>
            <wp:extent cx="2352675" cy="2352675"/>
            <wp:effectExtent l="0" t="0" r="0" b="0"/>
            <wp:wrapNone/>
            <wp:docPr id="10" name="Bild 3" descr="https://upload.wikimedia.org/wikipedia/commons/thumb/6/6a/Johari.svg/220px-Johar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a/Johari.svg/220px-Johari.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7FA" w:rsidRDefault="008A77FA" w:rsidP="00643C1E">
      <w:pPr>
        <w:jc w:val="both"/>
        <w:rPr>
          <w:lang w:val="de-DE"/>
        </w:rPr>
      </w:pPr>
    </w:p>
    <w:p w:rsidR="008A77FA" w:rsidRDefault="008A77FA" w:rsidP="00643C1E">
      <w:pPr>
        <w:jc w:val="both"/>
        <w:rPr>
          <w:lang w:val="de-DE"/>
        </w:rPr>
      </w:pPr>
    </w:p>
    <w:p w:rsidR="008A77FA" w:rsidRDefault="008A77FA" w:rsidP="00643C1E">
      <w:pPr>
        <w:jc w:val="both"/>
        <w:rPr>
          <w:lang w:val="de-DE"/>
        </w:rPr>
      </w:pPr>
    </w:p>
    <w:p w:rsidR="008A77FA" w:rsidRDefault="008A77FA" w:rsidP="00643C1E">
      <w:pPr>
        <w:jc w:val="both"/>
        <w:rPr>
          <w:lang w:val="de-DE"/>
        </w:rPr>
      </w:pPr>
    </w:p>
    <w:p w:rsidR="008A77FA" w:rsidRDefault="008A77FA" w:rsidP="00643C1E">
      <w:pPr>
        <w:jc w:val="both"/>
        <w:rPr>
          <w:lang w:val="de-DE"/>
        </w:rPr>
      </w:pPr>
    </w:p>
    <w:p w:rsidR="008A77FA" w:rsidRDefault="008A77FA" w:rsidP="00643C1E">
      <w:pPr>
        <w:jc w:val="both"/>
        <w:rPr>
          <w:lang w:val="de-DE"/>
        </w:rPr>
      </w:pPr>
    </w:p>
    <w:p w:rsidR="00350358" w:rsidRDefault="008A3925" w:rsidP="00643C1E">
      <w:pPr>
        <w:jc w:val="both"/>
        <w:rPr>
          <w:lang w:val="de-DE"/>
        </w:rPr>
      </w:pPr>
      <w:r w:rsidRPr="00C14CA4">
        <w:rPr>
          <w:lang w:val="de-DE"/>
        </w:rPr>
        <w:t>Mit Hilfe des</w:t>
      </w:r>
      <w:r w:rsidRPr="008A3925">
        <w:rPr>
          <w:b/>
          <w:lang w:val="de-DE"/>
        </w:rPr>
        <w:t xml:space="preserve"> </w:t>
      </w:r>
      <w:proofErr w:type="spellStart"/>
      <w:r w:rsidRPr="008A3925">
        <w:rPr>
          <w:b/>
          <w:lang w:val="de-DE"/>
        </w:rPr>
        <w:t>Johari</w:t>
      </w:r>
      <w:proofErr w:type="spellEnd"/>
      <w:r w:rsidRPr="008A3925">
        <w:rPr>
          <w:b/>
          <w:lang w:val="de-DE"/>
        </w:rPr>
        <w:t xml:space="preserve">-Fensters </w:t>
      </w:r>
      <w:r w:rsidRPr="00C14CA4">
        <w:rPr>
          <w:lang w:val="de-DE"/>
        </w:rPr>
        <w:t>wird vor allem der so genannte „blinde Fleck“ im Selbstbild eines Menschen illustriert.</w:t>
      </w:r>
      <w:r w:rsidR="00C14CA4" w:rsidRPr="00C14CA4">
        <w:rPr>
          <w:lang w:val="de-DE"/>
        </w:rPr>
        <w:t xml:space="preserve"> Entwickelt wurde es 1955 von den amerikanischen Sozialpsychologen Joseph Luft und Harry Ingham</w:t>
      </w:r>
      <w:r w:rsidR="00C14CA4">
        <w:rPr>
          <w:lang w:val="de-DE"/>
        </w:rPr>
        <w:t>.</w:t>
      </w:r>
    </w:p>
    <w:p w:rsidR="00C14CA4" w:rsidRPr="00C14CA4" w:rsidRDefault="00C14CA4" w:rsidP="00643C1E">
      <w:pPr>
        <w:numPr>
          <w:ilvl w:val="0"/>
          <w:numId w:val="2"/>
        </w:numPr>
        <w:jc w:val="both"/>
        <w:rPr>
          <w:lang w:val="de-DE"/>
        </w:rPr>
      </w:pPr>
      <w:r w:rsidRPr="00C14CA4">
        <w:rPr>
          <w:b/>
          <w:bCs/>
          <w:lang w:val="de-DE"/>
        </w:rPr>
        <w:t>sich preisgeben</w:t>
      </w:r>
      <w:r w:rsidR="0061712D">
        <w:rPr>
          <w:lang w:val="de-DE"/>
        </w:rPr>
        <w:t xml:space="preserve"> – d</w:t>
      </w:r>
      <w:r w:rsidRPr="00C14CA4">
        <w:rPr>
          <w:lang w:val="de-DE"/>
        </w:rPr>
        <w:t>urch Mitteilen und Teilen persönlicher Geheimnisse mit anderen verringert sich der Aufwand, der für die Geheimhaltung betrieben werden musste und vergrößern sich die Freiheit und der Handlungsspielraum in der Öffentlichkeit.</w:t>
      </w:r>
    </w:p>
    <w:p w:rsidR="00C14CA4" w:rsidRPr="00C14CA4" w:rsidRDefault="00C14CA4" w:rsidP="00643C1E">
      <w:pPr>
        <w:numPr>
          <w:ilvl w:val="0"/>
          <w:numId w:val="3"/>
        </w:numPr>
        <w:jc w:val="both"/>
        <w:rPr>
          <w:lang w:val="de-DE"/>
        </w:rPr>
      </w:pPr>
      <w:r w:rsidRPr="00C14CA4">
        <w:rPr>
          <w:b/>
          <w:bCs/>
          <w:lang w:val="de-DE"/>
        </w:rPr>
        <w:t>Beobachtungen mitteilen</w:t>
      </w:r>
      <w:r w:rsidR="0061712D">
        <w:rPr>
          <w:lang w:val="de-DE"/>
        </w:rPr>
        <w:t xml:space="preserve"> – d</w:t>
      </w:r>
      <w:r w:rsidRPr="00C14CA4">
        <w:rPr>
          <w:lang w:val="de-DE"/>
        </w:rPr>
        <w:t>urch Mitteilen von Beobachtungen über blinde Flecken direkt an den Betroffenen (Feedback) gewinnt dieser Erkenntnisse über sich selbst und kann so seinen privaten und öffentlichen Handlungsspielraum bewusster wahrnehmen und ausfüllen.</w:t>
      </w:r>
    </w:p>
    <w:p w:rsidR="00963464" w:rsidRDefault="00C14CA4" w:rsidP="0061712D">
      <w:pPr>
        <w:spacing w:after="0"/>
        <w:jc w:val="both"/>
        <w:rPr>
          <w:lang w:val="de-DE"/>
        </w:rPr>
      </w:pPr>
      <w:r w:rsidRPr="00C14CA4">
        <w:rPr>
          <w:lang w:val="de-DE"/>
        </w:rPr>
        <w:t>Beide Wege ergänzen einander und helfen auch, Unbewusstes bewusst und dadurch handhabbar zu machen.</w:t>
      </w:r>
    </w:p>
    <w:p w:rsidR="00033406" w:rsidRDefault="00033406" w:rsidP="00033406">
      <w:pPr>
        <w:rPr>
          <w:b/>
          <w:bCs/>
          <w:sz w:val="28"/>
          <w:szCs w:val="28"/>
        </w:rPr>
      </w:pPr>
    </w:p>
    <w:p w:rsidR="00033406" w:rsidRDefault="00033406" w:rsidP="00283EB3">
      <w:pPr>
        <w:jc w:val="center"/>
        <w:rPr>
          <w:b/>
          <w:bCs/>
          <w:sz w:val="28"/>
          <w:szCs w:val="28"/>
        </w:rPr>
      </w:pPr>
      <w:r>
        <w:rPr>
          <w:b/>
          <w:bCs/>
          <w:noProof/>
          <w:sz w:val="28"/>
          <w:szCs w:val="28"/>
          <w:lang w:val="en-GB" w:eastAsia="en-GB"/>
        </w:rPr>
        <w:drawing>
          <wp:inline distT="0" distB="0" distL="0" distR="0" wp14:anchorId="68E4467C">
            <wp:extent cx="3004456" cy="3004456"/>
            <wp:effectExtent l="0" t="0" r="5715"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4242" cy="3004242"/>
                    </a:xfrm>
                    <a:prstGeom prst="rect">
                      <a:avLst/>
                    </a:prstGeom>
                    <a:noFill/>
                  </pic:spPr>
                </pic:pic>
              </a:graphicData>
            </a:graphic>
          </wp:inline>
        </w:drawing>
      </w:r>
    </w:p>
    <w:p w:rsidR="00033406" w:rsidRDefault="00033406" w:rsidP="00283EB3">
      <w:pPr>
        <w:jc w:val="center"/>
        <w:rPr>
          <w:b/>
          <w:bCs/>
          <w:sz w:val="28"/>
          <w:szCs w:val="28"/>
        </w:rPr>
      </w:pPr>
    </w:p>
    <w:p w:rsidR="00033406" w:rsidRDefault="00033406" w:rsidP="00283EB3">
      <w:pPr>
        <w:jc w:val="center"/>
        <w:rPr>
          <w:b/>
          <w:bCs/>
          <w:sz w:val="28"/>
          <w:szCs w:val="28"/>
        </w:rPr>
      </w:pPr>
    </w:p>
    <w:p w:rsidR="00033406" w:rsidRDefault="001B4DBF" w:rsidP="001B4DBF">
      <w:pPr>
        <w:jc w:val="center"/>
        <w:rPr>
          <w:b/>
          <w:bCs/>
          <w:sz w:val="28"/>
          <w:szCs w:val="28"/>
        </w:rPr>
      </w:pPr>
      <w:r w:rsidRPr="001B4DBF">
        <w:rPr>
          <w:b/>
          <w:bCs/>
          <w:sz w:val="28"/>
          <w:szCs w:val="28"/>
        </w:rPr>
        <w:lastRenderedPageBreak/>
        <w:t>Das Bild vom anderen wird durch folgende 10 Urteilstendenzen beeinflusst:</w:t>
      </w:r>
    </w:p>
    <w:p w:rsidR="001B4DBF" w:rsidRDefault="001B4DBF" w:rsidP="001B4DBF">
      <w:pPr>
        <w:jc w:val="center"/>
        <w:rPr>
          <w:b/>
          <w:bCs/>
          <w:sz w:val="28"/>
          <w:szCs w:val="28"/>
        </w:rPr>
      </w:pPr>
    </w:p>
    <w:p w:rsidR="00033406" w:rsidRDefault="001B4DBF" w:rsidP="001B4DBF">
      <w:pPr>
        <w:rPr>
          <w:b/>
          <w:bCs/>
          <w:sz w:val="28"/>
          <w:szCs w:val="28"/>
        </w:rPr>
      </w:pPr>
      <w:r>
        <w:rPr>
          <w:b/>
          <w:bCs/>
          <w:noProof/>
          <w:sz w:val="28"/>
          <w:szCs w:val="28"/>
          <w:lang w:val="en-GB" w:eastAsia="en-GB"/>
        </w:rPr>
        <w:drawing>
          <wp:inline distT="0" distB="0" distL="0" distR="0" wp14:anchorId="6CFE1E20">
            <wp:extent cx="6477778" cy="5649686"/>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778" cy="5649686"/>
                    </a:xfrm>
                    <a:prstGeom prst="rect">
                      <a:avLst/>
                    </a:prstGeom>
                    <a:noFill/>
                  </pic:spPr>
                </pic:pic>
              </a:graphicData>
            </a:graphic>
          </wp:inline>
        </w:drawing>
      </w:r>
    </w:p>
    <w:p w:rsidR="00033406" w:rsidRDefault="00033406" w:rsidP="00283EB3">
      <w:pPr>
        <w:jc w:val="center"/>
        <w:rPr>
          <w:b/>
          <w:bCs/>
          <w:sz w:val="28"/>
          <w:szCs w:val="28"/>
        </w:rPr>
      </w:pPr>
    </w:p>
    <w:p w:rsidR="00033406" w:rsidRDefault="00033406" w:rsidP="00283EB3">
      <w:pPr>
        <w:jc w:val="center"/>
        <w:rPr>
          <w:b/>
          <w:bCs/>
          <w:sz w:val="28"/>
          <w:szCs w:val="28"/>
        </w:rPr>
      </w:pPr>
    </w:p>
    <w:p w:rsidR="00033406" w:rsidRDefault="00033406" w:rsidP="001B4DBF">
      <w:pPr>
        <w:rPr>
          <w:b/>
          <w:bCs/>
          <w:sz w:val="28"/>
          <w:szCs w:val="28"/>
        </w:rPr>
      </w:pPr>
    </w:p>
    <w:p w:rsidR="00033406" w:rsidRDefault="00033406" w:rsidP="00283EB3">
      <w:pPr>
        <w:jc w:val="center"/>
        <w:rPr>
          <w:b/>
          <w:bCs/>
          <w:sz w:val="28"/>
          <w:szCs w:val="28"/>
        </w:rPr>
      </w:pPr>
    </w:p>
    <w:p w:rsidR="001B4DBF" w:rsidRDefault="001B4DBF" w:rsidP="00283EB3">
      <w:pPr>
        <w:jc w:val="center"/>
        <w:rPr>
          <w:b/>
          <w:bCs/>
          <w:sz w:val="28"/>
          <w:szCs w:val="28"/>
        </w:rPr>
      </w:pPr>
    </w:p>
    <w:p w:rsidR="001B4DBF" w:rsidRDefault="001B4DBF" w:rsidP="00283EB3">
      <w:pPr>
        <w:jc w:val="center"/>
        <w:rPr>
          <w:b/>
          <w:bCs/>
          <w:sz w:val="28"/>
          <w:szCs w:val="28"/>
        </w:rPr>
      </w:pPr>
    </w:p>
    <w:p w:rsidR="00283EB3" w:rsidRDefault="00283EB3" w:rsidP="00283EB3">
      <w:pPr>
        <w:jc w:val="center"/>
        <w:rPr>
          <w:b/>
          <w:bCs/>
          <w:sz w:val="28"/>
          <w:szCs w:val="28"/>
        </w:rPr>
      </w:pPr>
      <w:r w:rsidRPr="00283EB3">
        <w:rPr>
          <w:b/>
          <w:bCs/>
          <w:sz w:val="28"/>
          <w:szCs w:val="28"/>
        </w:rPr>
        <w:lastRenderedPageBreak/>
        <w:t>Die Gesprächsvorbereitung</w:t>
      </w:r>
    </w:p>
    <w:p w:rsidR="0061712D" w:rsidRPr="00283EB3" w:rsidRDefault="0061712D" w:rsidP="0061712D">
      <w:pPr>
        <w:spacing w:after="0"/>
        <w:jc w:val="center"/>
        <w:rPr>
          <w:b/>
          <w:bCs/>
          <w:sz w:val="28"/>
          <w:szCs w:val="28"/>
        </w:rPr>
      </w:pPr>
    </w:p>
    <w:p w:rsidR="00283EB3" w:rsidRDefault="00283EB3" w:rsidP="00643C1E">
      <w:pPr>
        <w:jc w:val="both"/>
        <w:rPr>
          <w:bCs/>
        </w:rPr>
      </w:pPr>
      <w:r w:rsidRPr="00283EB3">
        <w:rPr>
          <w:bCs/>
        </w:rPr>
        <w:t xml:space="preserve">Ein gutes Gespräch beginnt mit einer guten Gesprächsgesprächsvorbereitung. Wie wird eingeladen? Wer lädt ein? Gespräche erfordern </w:t>
      </w:r>
      <w:r w:rsidR="0061712D">
        <w:rPr>
          <w:bCs/>
        </w:rPr>
        <w:t xml:space="preserve">von </w:t>
      </w:r>
      <w:r w:rsidR="0061712D" w:rsidRPr="00283EB3">
        <w:rPr>
          <w:bCs/>
        </w:rPr>
        <w:t xml:space="preserve">der Gesprächsleiterin bzw. </w:t>
      </w:r>
      <w:r w:rsidR="0061712D">
        <w:rPr>
          <w:bCs/>
        </w:rPr>
        <w:t>dem</w:t>
      </w:r>
      <w:r w:rsidRPr="00283EB3">
        <w:rPr>
          <w:bCs/>
        </w:rPr>
        <w:t xml:space="preserve"> Gesprächsleiter ganze Aufmerksamkeit, hohe Konzentr</w:t>
      </w:r>
      <w:r w:rsidR="00F73E61">
        <w:rPr>
          <w:bCs/>
        </w:rPr>
        <w:t>ation und können nicht nebenbei</w:t>
      </w:r>
      <w:r w:rsidRPr="00283EB3">
        <w:rPr>
          <w:bCs/>
        </w:rPr>
        <w:t xml:space="preserve"> oder unter Zeitdruck professionell geführt werden. Bitte keine Fließbandabfertigung!</w:t>
      </w:r>
    </w:p>
    <w:p w:rsidR="001B4DBF" w:rsidRPr="00283EB3" w:rsidRDefault="001B4DBF" w:rsidP="00643C1E">
      <w:pPr>
        <w:jc w:val="both"/>
        <w:rPr>
          <w:bCs/>
        </w:rPr>
      </w:pPr>
    </w:p>
    <w:p w:rsidR="00283EB3" w:rsidRPr="00283EB3" w:rsidRDefault="00283EB3" w:rsidP="001B4DBF">
      <w:pPr>
        <w:numPr>
          <w:ilvl w:val="0"/>
          <w:numId w:val="16"/>
        </w:numPr>
        <w:spacing w:after="0" w:line="480" w:lineRule="auto"/>
        <w:jc w:val="both"/>
        <w:rPr>
          <w:bCs/>
        </w:rPr>
      </w:pPr>
      <w:r w:rsidRPr="00283EB3">
        <w:rPr>
          <w:bCs/>
        </w:rPr>
        <w:t>Freimachen von den Gedanken an andere Arbeitsaufgaben</w:t>
      </w:r>
    </w:p>
    <w:p w:rsidR="00283EB3" w:rsidRPr="00283EB3" w:rsidRDefault="00283EB3" w:rsidP="001B4DBF">
      <w:pPr>
        <w:numPr>
          <w:ilvl w:val="0"/>
          <w:numId w:val="16"/>
        </w:numPr>
        <w:spacing w:after="0" w:line="480" w:lineRule="auto"/>
        <w:jc w:val="both"/>
        <w:rPr>
          <w:bCs/>
        </w:rPr>
      </w:pPr>
      <w:r w:rsidRPr="00283EB3">
        <w:rPr>
          <w:bCs/>
        </w:rPr>
        <w:t>Unterlagen einsehen, den bisherigen Verlauf in Erinnerung bringen, Was soll Inhalt des Gespräches sein</w:t>
      </w:r>
      <w:r w:rsidR="00DE06D6">
        <w:rPr>
          <w:bCs/>
        </w:rPr>
        <w:t xml:space="preserve">? Was wurde vereinbart? </w:t>
      </w:r>
    </w:p>
    <w:p w:rsidR="00283EB3" w:rsidRPr="00283EB3" w:rsidRDefault="00283EB3" w:rsidP="001B4DBF">
      <w:pPr>
        <w:numPr>
          <w:ilvl w:val="0"/>
          <w:numId w:val="16"/>
        </w:numPr>
        <w:spacing w:after="0" w:line="480" w:lineRule="auto"/>
        <w:jc w:val="both"/>
        <w:rPr>
          <w:bCs/>
        </w:rPr>
      </w:pPr>
      <w:r w:rsidRPr="00283EB3">
        <w:rPr>
          <w:bCs/>
        </w:rPr>
        <w:t>Das Gespräch planen (Art des Gespräches, Zeitrahmen, Themen)</w:t>
      </w:r>
    </w:p>
    <w:p w:rsidR="00283EB3" w:rsidRPr="00283EB3" w:rsidRDefault="00283EB3" w:rsidP="001B4DBF">
      <w:pPr>
        <w:numPr>
          <w:ilvl w:val="0"/>
          <w:numId w:val="16"/>
        </w:numPr>
        <w:spacing w:after="0" w:line="480" w:lineRule="auto"/>
        <w:jc w:val="both"/>
        <w:rPr>
          <w:bCs/>
        </w:rPr>
      </w:pPr>
      <w:r w:rsidRPr="00283EB3">
        <w:rPr>
          <w:bCs/>
        </w:rPr>
        <w:t>Störungen verhindern (Leiten Sie Ihr Telefon um)</w:t>
      </w:r>
    </w:p>
    <w:p w:rsidR="00283EB3" w:rsidRPr="00283EB3" w:rsidRDefault="00283EB3" w:rsidP="001B4DBF">
      <w:pPr>
        <w:numPr>
          <w:ilvl w:val="0"/>
          <w:numId w:val="16"/>
        </w:numPr>
        <w:spacing w:after="0" w:line="480" w:lineRule="auto"/>
        <w:jc w:val="both"/>
        <w:rPr>
          <w:bCs/>
        </w:rPr>
      </w:pPr>
      <w:r w:rsidRPr="00283EB3">
        <w:rPr>
          <w:bCs/>
        </w:rPr>
        <w:t>Setting arrangieren (Achten Sie darauf, dass die richtige Anzahl an Sesseln vorhanden ist, lüften, Spielzeug, Schreibblock, Stifte, Wasserbecher etc.)</w:t>
      </w:r>
    </w:p>
    <w:p w:rsidR="00283EB3" w:rsidRPr="00283EB3" w:rsidRDefault="0061712D" w:rsidP="001B4DBF">
      <w:pPr>
        <w:numPr>
          <w:ilvl w:val="0"/>
          <w:numId w:val="16"/>
        </w:numPr>
        <w:spacing w:after="0" w:line="480" w:lineRule="auto"/>
        <w:jc w:val="both"/>
        <w:rPr>
          <w:bCs/>
        </w:rPr>
      </w:pPr>
      <w:r>
        <w:rPr>
          <w:bCs/>
        </w:rPr>
        <w:t>Eigene Bereitschaft – a</w:t>
      </w:r>
      <w:r w:rsidR="00283EB3" w:rsidRPr="00283EB3">
        <w:rPr>
          <w:bCs/>
        </w:rPr>
        <w:t>tmen Sie noch einmal gut durch</w:t>
      </w:r>
    </w:p>
    <w:p w:rsidR="008A77FA" w:rsidRDefault="00F73E61" w:rsidP="001B4DBF">
      <w:pPr>
        <w:numPr>
          <w:ilvl w:val="0"/>
          <w:numId w:val="16"/>
        </w:numPr>
        <w:spacing w:after="0" w:line="480" w:lineRule="auto"/>
        <w:jc w:val="both"/>
        <w:rPr>
          <w:bCs/>
        </w:rPr>
      </w:pPr>
      <w:r>
        <w:rPr>
          <w:bCs/>
        </w:rPr>
        <w:t xml:space="preserve">Kontaktaufnahme </w:t>
      </w:r>
      <w:r w:rsidR="00DE06D6">
        <w:rPr>
          <w:bCs/>
        </w:rPr>
        <w:t>(Vorstellen)</w:t>
      </w:r>
    </w:p>
    <w:p w:rsidR="00DE06D6" w:rsidRPr="008A77FA" w:rsidRDefault="00DE06D6" w:rsidP="00DE06D6">
      <w:pPr>
        <w:spacing w:after="0" w:line="480" w:lineRule="auto"/>
        <w:ind w:left="720"/>
        <w:jc w:val="both"/>
        <w:rPr>
          <w:bCs/>
        </w:rPr>
      </w:pPr>
    </w:p>
    <w:p w:rsidR="0061712D" w:rsidRPr="0061712D" w:rsidRDefault="0061712D" w:rsidP="0061712D">
      <w:pPr>
        <w:jc w:val="center"/>
        <w:rPr>
          <w:b/>
          <w:bCs/>
          <w:sz w:val="28"/>
          <w:szCs w:val="28"/>
        </w:rPr>
      </w:pPr>
      <w:r>
        <w:rPr>
          <w:b/>
          <w:bCs/>
          <w:sz w:val="28"/>
          <w:szCs w:val="28"/>
        </w:rPr>
        <w:t>Die Eröffnungssequenz</w:t>
      </w:r>
    </w:p>
    <w:p w:rsidR="00283EB3" w:rsidRPr="00283EB3" w:rsidRDefault="00283EB3" w:rsidP="00426F1A">
      <w:pPr>
        <w:jc w:val="both"/>
        <w:rPr>
          <w:bCs/>
        </w:rPr>
      </w:pPr>
      <w:r w:rsidRPr="00283EB3">
        <w:rPr>
          <w:bCs/>
        </w:rPr>
        <w:t xml:space="preserve">In der Literatur wird von der </w:t>
      </w:r>
      <w:r w:rsidRPr="00283EB3">
        <w:rPr>
          <w:b/>
          <w:bCs/>
        </w:rPr>
        <w:t>Kunst des Anfangens</w:t>
      </w:r>
      <w:r w:rsidRPr="00283EB3">
        <w:rPr>
          <w:bCs/>
        </w:rPr>
        <w:t xml:space="preserve"> gesprochen, weil bereits zu Beginn eines Gespräches die Art der Kommunikation für den weiteren Verlauf entscheidend ist. </w:t>
      </w:r>
    </w:p>
    <w:p w:rsidR="00283EB3" w:rsidRPr="00283EB3" w:rsidRDefault="00283EB3" w:rsidP="00643C1E">
      <w:pPr>
        <w:numPr>
          <w:ilvl w:val="0"/>
          <w:numId w:val="17"/>
        </w:numPr>
        <w:jc w:val="both"/>
        <w:rPr>
          <w:bCs/>
        </w:rPr>
      </w:pPr>
      <w:r w:rsidRPr="00283EB3">
        <w:rPr>
          <w:bCs/>
        </w:rPr>
        <w:t xml:space="preserve">Die Form der Begrüßung liefert eine erste Beziehungsdefinition und stellt die Rollen klar. </w:t>
      </w:r>
      <w:r w:rsidR="0061712D">
        <w:rPr>
          <w:bCs/>
        </w:rPr>
        <w:t>D</w:t>
      </w:r>
      <w:r w:rsidR="0061712D" w:rsidRPr="00283EB3">
        <w:rPr>
          <w:bCs/>
        </w:rPr>
        <w:t xml:space="preserve">ie Klientin </w:t>
      </w:r>
      <w:r w:rsidR="0061712D">
        <w:rPr>
          <w:bCs/>
        </w:rPr>
        <w:t>bzw. der Klient</w:t>
      </w:r>
      <w:r w:rsidRPr="00283EB3">
        <w:rPr>
          <w:bCs/>
        </w:rPr>
        <w:t xml:space="preserve"> gewinnt einen ersten Eindruck, </w:t>
      </w:r>
      <w:r w:rsidR="0061712D">
        <w:rPr>
          <w:bCs/>
        </w:rPr>
        <w:t xml:space="preserve">z. B. </w:t>
      </w:r>
      <w:r w:rsidRPr="00283EB3">
        <w:rPr>
          <w:bCs/>
        </w:rPr>
        <w:t>ob er höflich begrüßt und respektiert wird.</w:t>
      </w:r>
    </w:p>
    <w:p w:rsidR="00283EB3" w:rsidRPr="00283EB3" w:rsidRDefault="00283EB3" w:rsidP="00643C1E">
      <w:pPr>
        <w:numPr>
          <w:ilvl w:val="0"/>
          <w:numId w:val="17"/>
        </w:numPr>
        <w:jc w:val="both"/>
        <w:rPr>
          <w:bCs/>
        </w:rPr>
      </w:pPr>
      <w:r w:rsidRPr="00283EB3">
        <w:rPr>
          <w:bCs/>
        </w:rPr>
        <w:t xml:space="preserve">In der Regel wird man den Ankommenden entgegengehen und  nach der Begrüßung die freie Platzwahl einräumen. </w:t>
      </w:r>
    </w:p>
    <w:p w:rsidR="00283EB3" w:rsidRPr="00283EB3" w:rsidRDefault="00283EB3" w:rsidP="00643C1E">
      <w:pPr>
        <w:numPr>
          <w:ilvl w:val="0"/>
          <w:numId w:val="17"/>
        </w:numPr>
        <w:jc w:val="both"/>
        <w:rPr>
          <w:bCs/>
        </w:rPr>
      </w:pPr>
      <w:r w:rsidRPr="00283EB3">
        <w:rPr>
          <w:bCs/>
        </w:rPr>
        <w:t xml:space="preserve">Wenn alle Platz genommen haben, stellt sich </w:t>
      </w:r>
      <w:r w:rsidR="0061712D" w:rsidRPr="00283EB3">
        <w:rPr>
          <w:bCs/>
        </w:rPr>
        <w:t xml:space="preserve">die Beraterin </w:t>
      </w:r>
      <w:r w:rsidR="0061712D">
        <w:rPr>
          <w:bCs/>
        </w:rPr>
        <w:t>bzw. der Berater</w:t>
      </w:r>
      <w:r w:rsidRPr="00283EB3">
        <w:rPr>
          <w:bCs/>
        </w:rPr>
        <w:t xml:space="preserve"> vor. So kann man sicherstellen, dass der Name und die Funktion gut verstanden werden.</w:t>
      </w:r>
    </w:p>
    <w:p w:rsidR="00283EB3" w:rsidRPr="00283EB3" w:rsidRDefault="00283EB3" w:rsidP="00643C1E">
      <w:pPr>
        <w:numPr>
          <w:ilvl w:val="0"/>
          <w:numId w:val="17"/>
        </w:numPr>
        <w:jc w:val="both"/>
        <w:rPr>
          <w:bCs/>
        </w:rPr>
      </w:pPr>
      <w:r w:rsidRPr="00283EB3">
        <w:rPr>
          <w:bCs/>
        </w:rPr>
        <w:t>Hat es</w:t>
      </w:r>
      <w:r w:rsidR="0061712D">
        <w:rPr>
          <w:bCs/>
        </w:rPr>
        <w:t xml:space="preserve"> im Vorfeld „Störungen“ gegeben wie</w:t>
      </w:r>
      <w:r w:rsidRPr="00283EB3">
        <w:rPr>
          <w:bCs/>
        </w:rPr>
        <w:t xml:space="preserve"> z.</w:t>
      </w:r>
      <w:r w:rsidR="0061712D">
        <w:rPr>
          <w:bCs/>
        </w:rPr>
        <w:t> B. lange w</w:t>
      </w:r>
      <w:r w:rsidRPr="00283EB3">
        <w:rPr>
          <w:bCs/>
        </w:rPr>
        <w:t>arten müssen, Missverständnisse bei der Terminv</w:t>
      </w:r>
      <w:r w:rsidR="0061712D">
        <w:rPr>
          <w:bCs/>
        </w:rPr>
        <w:t>ereinbarung etc.,</w:t>
      </w:r>
      <w:r w:rsidRPr="00283EB3">
        <w:rPr>
          <w:bCs/>
        </w:rPr>
        <w:t xml:space="preserve"> sollte darauf mit einer Entschuldigung Bezug genommen werden, um eine ärgerliche Ausgangsstimmung zu beenden.</w:t>
      </w:r>
    </w:p>
    <w:p w:rsidR="00283EB3" w:rsidRPr="00283EB3" w:rsidRDefault="00283EB3" w:rsidP="00643C1E">
      <w:pPr>
        <w:numPr>
          <w:ilvl w:val="0"/>
          <w:numId w:val="17"/>
        </w:numPr>
        <w:jc w:val="both"/>
        <w:rPr>
          <w:bCs/>
        </w:rPr>
      </w:pPr>
      <w:r w:rsidRPr="00283EB3">
        <w:rPr>
          <w:bCs/>
        </w:rPr>
        <w:lastRenderedPageBreak/>
        <w:t>Bemerkungen zur Befindlichkeit, oder zum Aussehen von Personen sollten unterlassen werden, es empfiehlt sich mit der Klärung der Rahmenbedingungen zu beginnen.</w:t>
      </w:r>
    </w:p>
    <w:p w:rsidR="00283EB3" w:rsidRPr="00283EB3" w:rsidRDefault="00283EB3" w:rsidP="00643C1E">
      <w:pPr>
        <w:numPr>
          <w:ilvl w:val="0"/>
          <w:numId w:val="17"/>
        </w:numPr>
        <w:jc w:val="both"/>
        <w:rPr>
          <w:bCs/>
        </w:rPr>
      </w:pPr>
      <w:r w:rsidRPr="00283EB3">
        <w:rPr>
          <w:bCs/>
        </w:rPr>
        <w:t xml:space="preserve">Handelt es sich um ein Anliegen </w:t>
      </w:r>
      <w:r w:rsidR="0061712D" w:rsidRPr="00283EB3">
        <w:rPr>
          <w:bCs/>
        </w:rPr>
        <w:t xml:space="preserve">der Klientin </w:t>
      </w:r>
      <w:r w:rsidR="0061712D">
        <w:rPr>
          <w:bCs/>
        </w:rPr>
        <w:t>bzw. des Klienten sollte mit</w:t>
      </w:r>
      <w:r w:rsidRPr="00283EB3">
        <w:rPr>
          <w:bCs/>
        </w:rPr>
        <w:t xml:space="preserve"> eine</w:t>
      </w:r>
      <w:r w:rsidR="0061712D">
        <w:rPr>
          <w:bCs/>
        </w:rPr>
        <w:t>r</w:t>
      </w:r>
      <w:r w:rsidRPr="00283EB3">
        <w:rPr>
          <w:bCs/>
        </w:rPr>
        <w:t xml:space="preserve"> offene</w:t>
      </w:r>
      <w:r w:rsidR="0061712D">
        <w:rPr>
          <w:bCs/>
        </w:rPr>
        <w:t>n</w:t>
      </w:r>
      <w:r w:rsidRPr="00283EB3">
        <w:rPr>
          <w:bCs/>
        </w:rPr>
        <w:t xml:space="preserve"> Frage begonnen werden</w:t>
      </w:r>
      <w:r w:rsidR="0061712D">
        <w:rPr>
          <w:bCs/>
        </w:rPr>
        <w:t>:</w:t>
      </w:r>
      <w:r w:rsidRPr="00283EB3">
        <w:rPr>
          <w:bCs/>
        </w:rPr>
        <w:t xml:space="preserve"> „Was führt Sie zu mir</w:t>
      </w:r>
      <w:r w:rsidR="0061712D">
        <w:rPr>
          <w:bCs/>
        </w:rPr>
        <w:t>?</w:t>
      </w:r>
      <w:r w:rsidRPr="00283EB3">
        <w:rPr>
          <w:bCs/>
        </w:rPr>
        <w:t>“, „Was kann ich für Sie tun?“ „Seit unserem letzten Gespräch sind …</w:t>
      </w:r>
      <w:r w:rsidR="00AA7849">
        <w:rPr>
          <w:bCs/>
        </w:rPr>
        <w:t xml:space="preserve"> </w:t>
      </w:r>
      <w:r w:rsidRPr="00283EB3">
        <w:rPr>
          <w:bCs/>
        </w:rPr>
        <w:t xml:space="preserve">Tage vergangen, was ist seither geschehen, </w:t>
      </w:r>
      <w:r w:rsidR="0061712D">
        <w:rPr>
          <w:bCs/>
        </w:rPr>
        <w:t xml:space="preserve">was </w:t>
      </w:r>
      <w:r w:rsidRPr="00283EB3">
        <w:rPr>
          <w:bCs/>
        </w:rPr>
        <w:t>hat sich verändert…</w:t>
      </w:r>
      <w:r w:rsidR="0061712D">
        <w:rPr>
          <w:bCs/>
        </w:rPr>
        <w:t>?</w:t>
      </w:r>
      <w:r w:rsidRPr="00283EB3">
        <w:rPr>
          <w:bCs/>
        </w:rPr>
        <w:t>“</w:t>
      </w:r>
    </w:p>
    <w:p w:rsidR="00283EB3" w:rsidRPr="00D877C1" w:rsidRDefault="00283EB3" w:rsidP="00963464">
      <w:pPr>
        <w:rPr>
          <w:sz w:val="16"/>
          <w:szCs w:val="16"/>
          <w:lang w:val="de-DE"/>
        </w:rPr>
      </w:pPr>
    </w:p>
    <w:p w:rsidR="00963464" w:rsidRPr="00D877C1" w:rsidRDefault="00963464" w:rsidP="00D877C1">
      <w:pPr>
        <w:jc w:val="center"/>
        <w:rPr>
          <w:b/>
          <w:sz w:val="28"/>
          <w:szCs w:val="28"/>
          <w:lang w:val="de-DE"/>
        </w:rPr>
      </w:pPr>
      <w:r w:rsidRPr="00D877C1">
        <w:rPr>
          <w:b/>
          <w:sz w:val="28"/>
          <w:szCs w:val="28"/>
          <w:lang w:val="de-DE"/>
        </w:rPr>
        <w:t>Wie sortieren Sie Ihre Beobachtungen</w:t>
      </w:r>
    </w:p>
    <w:p w:rsidR="00963464" w:rsidRPr="00963464" w:rsidRDefault="00963464" w:rsidP="00963464">
      <w:pPr>
        <w:rPr>
          <w:lang w:val="de-DE"/>
        </w:rPr>
      </w:pPr>
      <w:r w:rsidRPr="00963464">
        <w:rPr>
          <w:lang w:val="de-DE"/>
        </w:rPr>
        <w:t xml:space="preserve">Welche Fragen stelle ich meinem Gegenüber? </w:t>
      </w:r>
    </w:p>
    <w:p w:rsidR="00963464" w:rsidRPr="00963464" w:rsidRDefault="00963464" w:rsidP="00963464">
      <w:pPr>
        <w:rPr>
          <w:lang w:val="de-DE"/>
        </w:rPr>
      </w:pPr>
      <w:r w:rsidRPr="00963464">
        <w:rPr>
          <w:lang w:val="de-DE"/>
        </w:rPr>
        <w:t>Was interessiert mich an dieser Situation am meisten?</w:t>
      </w:r>
    </w:p>
    <w:p w:rsidR="00D877C1" w:rsidRDefault="00963464" w:rsidP="00963464">
      <w:pPr>
        <w:rPr>
          <w:lang w:val="de-DE"/>
        </w:rPr>
      </w:pPr>
      <w:r w:rsidRPr="00963464">
        <w:rPr>
          <w:lang w:val="de-DE"/>
        </w:rPr>
        <w:t>Wer is</w:t>
      </w:r>
      <w:r w:rsidR="00854B23">
        <w:rPr>
          <w:lang w:val="de-DE"/>
        </w:rPr>
        <w:t>t im Problembesitz (Familie, WIJUG</w:t>
      </w:r>
      <w:r w:rsidRPr="00963464">
        <w:rPr>
          <w:lang w:val="de-DE"/>
        </w:rPr>
        <w:t>)?</w:t>
      </w:r>
    </w:p>
    <w:p w:rsidR="00283EB3" w:rsidRPr="00283EB3" w:rsidRDefault="00283EB3" w:rsidP="00963464">
      <w:pPr>
        <w:rPr>
          <w:sz w:val="16"/>
          <w:szCs w:val="16"/>
          <w:lang w:val="de-DE"/>
        </w:rPr>
      </w:pPr>
    </w:p>
    <w:p w:rsidR="00AA7849" w:rsidRPr="00AA7849" w:rsidRDefault="00AA7849" w:rsidP="00AA7849">
      <w:pPr>
        <w:jc w:val="center"/>
        <w:rPr>
          <w:b/>
          <w:sz w:val="28"/>
          <w:szCs w:val="28"/>
          <w:lang w:val="de-DE"/>
        </w:rPr>
      </w:pPr>
      <w:r>
        <w:rPr>
          <w:b/>
          <w:sz w:val="28"/>
          <w:szCs w:val="28"/>
          <w:lang w:val="de-DE"/>
        </w:rPr>
        <w:t>Reden schafft Wirklichkeiten</w:t>
      </w:r>
    </w:p>
    <w:p w:rsidR="00963464" w:rsidRPr="00963464" w:rsidRDefault="00963464" w:rsidP="00AA7849">
      <w:pPr>
        <w:spacing w:after="0" w:line="360" w:lineRule="auto"/>
        <w:rPr>
          <w:lang w:val="de-DE"/>
        </w:rPr>
      </w:pPr>
      <w:r w:rsidRPr="00963464">
        <w:rPr>
          <w:lang w:val="de-DE"/>
        </w:rPr>
        <w:t>Viele Entscheidungen ergeben sich aufgrund von subjektiven Bewertungen!</w:t>
      </w:r>
    </w:p>
    <w:p w:rsidR="00963464" w:rsidRPr="00963464" w:rsidRDefault="00963464" w:rsidP="00AA7849">
      <w:pPr>
        <w:spacing w:after="0" w:line="360" w:lineRule="auto"/>
        <w:rPr>
          <w:lang w:val="de-DE"/>
        </w:rPr>
      </w:pPr>
      <w:r w:rsidRPr="00963464">
        <w:rPr>
          <w:lang w:val="de-DE"/>
        </w:rPr>
        <w:t>Menschen sind verschieden!</w:t>
      </w:r>
    </w:p>
    <w:p w:rsidR="00963464" w:rsidRPr="00963464" w:rsidRDefault="00963464" w:rsidP="00AA7849">
      <w:pPr>
        <w:spacing w:after="0" w:line="360" w:lineRule="auto"/>
        <w:jc w:val="both"/>
        <w:rPr>
          <w:lang w:val="de-DE"/>
        </w:rPr>
      </w:pPr>
      <w:r w:rsidRPr="00963464">
        <w:rPr>
          <w:lang w:val="de-DE"/>
        </w:rPr>
        <w:t>Unterschiede sollten im Beobachterverständnis nicht sofort als Abweichung von der Norm (deviant, krank) gesehen werden.</w:t>
      </w:r>
    </w:p>
    <w:p w:rsidR="00963464" w:rsidRPr="00963464" w:rsidRDefault="00963464" w:rsidP="00AA7849">
      <w:pPr>
        <w:spacing w:after="0" w:line="360" w:lineRule="auto"/>
        <w:jc w:val="both"/>
        <w:rPr>
          <w:lang w:val="de-DE"/>
        </w:rPr>
      </w:pPr>
      <w:r w:rsidRPr="00963464">
        <w:rPr>
          <w:lang w:val="de-DE"/>
        </w:rPr>
        <w:t>Kommunikationssysteme sind Sinnsysteme mit eigener Handlungslogik.</w:t>
      </w:r>
    </w:p>
    <w:p w:rsidR="00AA7849" w:rsidRDefault="00963464" w:rsidP="00AA7849">
      <w:pPr>
        <w:spacing w:after="0" w:line="360" w:lineRule="auto"/>
        <w:jc w:val="both"/>
        <w:rPr>
          <w:lang w:val="de-DE"/>
        </w:rPr>
      </w:pPr>
      <w:r w:rsidRPr="00963464">
        <w:rPr>
          <w:lang w:val="de-DE"/>
        </w:rPr>
        <w:t xml:space="preserve">Ein Thema ist das </w:t>
      </w:r>
      <w:r w:rsidR="00474D30">
        <w:rPr>
          <w:lang w:val="de-DE"/>
        </w:rPr>
        <w:t xml:space="preserve">Thema dessen, der es aufbringt. </w:t>
      </w:r>
    </w:p>
    <w:p w:rsidR="00854B23" w:rsidRDefault="00963464" w:rsidP="00854B23">
      <w:pPr>
        <w:spacing w:after="0" w:line="360" w:lineRule="auto"/>
        <w:jc w:val="both"/>
        <w:rPr>
          <w:lang w:val="de-DE"/>
        </w:rPr>
      </w:pPr>
      <w:r w:rsidRPr="00963464">
        <w:rPr>
          <w:lang w:val="de-DE"/>
        </w:rPr>
        <w:t>Geschichten von A über B sind Geschichten von A!</w:t>
      </w:r>
    </w:p>
    <w:p w:rsidR="00854B23" w:rsidRDefault="00854B23" w:rsidP="00854B23">
      <w:pPr>
        <w:spacing w:after="0" w:line="360" w:lineRule="auto"/>
        <w:jc w:val="both"/>
        <w:rPr>
          <w:lang w:val="de-DE"/>
        </w:rPr>
      </w:pPr>
    </w:p>
    <w:p w:rsidR="00963464" w:rsidRPr="00854B23" w:rsidRDefault="00963464" w:rsidP="00854B23">
      <w:pPr>
        <w:spacing w:after="0" w:line="360" w:lineRule="auto"/>
        <w:jc w:val="center"/>
        <w:rPr>
          <w:b/>
          <w:sz w:val="28"/>
          <w:szCs w:val="28"/>
          <w:lang w:val="de-DE"/>
        </w:rPr>
      </w:pPr>
      <w:r w:rsidRPr="00854B23">
        <w:rPr>
          <w:b/>
          <w:sz w:val="28"/>
          <w:szCs w:val="28"/>
          <w:lang w:val="de-DE"/>
        </w:rPr>
        <w:t>Verallgemeinerungen gehen auf Kosten der Individualität!</w:t>
      </w:r>
    </w:p>
    <w:p w:rsidR="00AA7849" w:rsidRPr="00854B23" w:rsidRDefault="00AA7849" w:rsidP="00AA7849">
      <w:pPr>
        <w:spacing w:after="0"/>
        <w:jc w:val="both"/>
        <w:rPr>
          <w:b/>
          <w:sz w:val="16"/>
          <w:szCs w:val="16"/>
          <w:lang w:val="de-DE"/>
        </w:rPr>
      </w:pPr>
    </w:p>
    <w:p w:rsidR="00283EB3" w:rsidRPr="00283EB3" w:rsidRDefault="00283EB3" w:rsidP="00854B23">
      <w:pPr>
        <w:jc w:val="both"/>
        <w:rPr>
          <w:bCs/>
        </w:rPr>
      </w:pPr>
      <w:r w:rsidRPr="00283EB3">
        <w:rPr>
          <w:bCs/>
        </w:rPr>
        <w:t>Ist der Anlass für das Gespräch klar, wird der Auftragskontext noch einmal erwähnt.</w:t>
      </w:r>
    </w:p>
    <w:p w:rsidR="00283EB3" w:rsidRPr="00283EB3" w:rsidRDefault="00283EB3" w:rsidP="00854B23">
      <w:pPr>
        <w:jc w:val="both"/>
        <w:rPr>
          <w:bCs/>
        </w:rPr>
      </w:pPr>
      <w:r w:rsidRPr="00283EB3">
        <w:rPr>
          <w:bCs/>
        </w:rPr>
        <w:t>Die Dauer des Gespräches ist zeitlich begrenzt und darüber sollten alle, die am Gespräch teilnehmen</w:t>
      </w:r>
      <w:r w:rsidR="00AA7849">
        <w:rPr>
          <w:bCs/>
        </w:rPr>
        <w:t>,</w:t>
      </w:r>
      <w:r w:rsidRPr="00283EB3">
        <w:rPr>
          <w:bCs/>
        </w:rPr>
        <w:t xml:space="preserve"> von Anfang an Bescheid wissen.</w:t>
      </w:r>
    </w:p>
    <w:p w:rsidR="00283EB3" w:rsidRDefault="00283EB3" w:rsidP="00854B23">
      <w:pPr>
        <w:jc w:val="both"/>
        <w:rPr>
          <w:bCs/>
        </w:rPr>
      </w:pPr>
      <w:r w:rsidRPr="00283EB3">
        <w:rPr>
          <w:bCs/>
        </w:rPr>
        <w:t>Weitere Informationen sind über die Aufgaben der Institution, über die Dauer der Beziehung,</w:t>
      </w:r>
      <w:r w:rsidR="00854B23">
        <w:rPr>
          <w:bCs/>
        </w:rPr>
        <w:t xml:space="preserve"> </w:t>
      </w:r>
      <w:r w:rsidRPr="00283EB3">
        <w:rPr>
          <w:bCs/>
        </w:rPr>
        <w:t xml:space="preserve"> über Möglichkeiten und Grenzen der Unterstützung, zu geben. </w:t>
      </w:r>
    </w:p>
    <w:p w:rsidR="00854B23" w:rsidRPr="00283EB3" w:rsidRDefault="001B4DBF" w:rsidP="00854B23">
      <w:pPr>
        <w:ind w:left="720"/>
        <w:jc w:val="center"/>
        <w:rPr>
          <w:bCs/>
          <w:sz w:val="16"/>
          <w:szCs w:val="16"/>
        </w:rPr>
      </w:pPr>
      <w:r>
        <w:rPr>
          <w:bCs/>
          <w:noProof/>
          <w:sz w:val="16"/>
          <w:szCs w:val="16"/>
          <w:lang w:val="en-GB" w:eastAsia="en-GB"/>
        </w:rPr>
        <w:lastRenderedPageBreak/>
        <w:drawing>
          <wp:inline distT="0" distB="0" distL="0" distR="0" wp14:anchorId="06683BA2" wp14:editId="67C4667A">
            <wp:extent cx="2939143" cy="1653723"/>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7862" cy="1653002"/>
                    </a:xfrm>
                    <a:prstGeom prst="rect">
                      <a:avLst/>
                    </a:prstGeom>
                    <a:noFill/>
                  </pic:spPr>
                </pic:pic>
              </a:graphicData>
            </a:graphic>
          </wp:inline>
        </w:drawing>
      </w:r>
    </w:p>
    <w:p w:rsidR="00283EB3" w:rsidRPr="00283EB3" w:rsidRDefault="00283EB3" w:rsidP="00283EB3">
      <w:pPr>
        <w:jc w:val="center"/>
        <w:rPr>
          <w:b/>
          <w:bCs/>
          <w:sz w:val="28"/>
          <w:szCs w:val="28"/>
        </w:rPr>
      </w:pPr>
      <w:r w:rsidRPr="00283EB3">
        <w:rPr>
          <w:b/>
          <w:bCs/>
          <w:sz w:val="28"/>
          <w:szCs w:val="28"/>
        </w:rPr>
        <w:t>Aktives Zuhören</w:t>
      </w:r>
    </w:p>
    <w:p w:rsidR="00283EB3" w:rsidRPr="00283EB3" w:rsidRDefault="00283EB3" w:rsidP="00C74FA6">
      <w:pPr>
        <w:jc w:val="both"/>
        <w:rPr>
          <w:bCs/>
        </w:rPr>
      </w:pPr>
      <w:r w:rsidRPr="00283EB3">
        <w:rPr>
          <w:bCs/>
        </w:rPr>
        <w:t xml:space="preserve">Beim aktiven Zuhören ist man zunächst einmal auf das Gesagte konzentriert und verzichtet weitgehend darauf, selbst Meinungen zu äußern. </w:t>
      </w:r>
    </w:p>
    <w:p w:rsidR="00283EB3" w:rsidRPr="00283EB3" w:rsidRDefault="00283EB3" w:rsidP="00643C1E">
      <w:pPr>
        <w:numPr>
          <w:ilvl w:val="0"/>
          <w:numId w:val="18"/>
        </w:numPr>
        <w:jc w:val="both"/>
        <w:rPr>
          <w:bCs/>
        </w:rPr>
      </w:pPr>
      <w:r w:rsidRPr="00283EB3">
        <w:rPr>
          <w:bCs/>
        </w:rPr>
        <w:t>Nicken, „</w:t>
      </w:r>
      <w:proofErr w:type="spellStart"/>
      <w:r w:rsidRPr="00283EB3">
        <w:rPr>
          <w:bCs/>
        </w:rPr>
        <w:t>mhms</w:t>
      </w:r>
      <w:proofErr w:type="spellEnd"/>
      <w:r w:rsidRPr="00283EB3">
        <w:rPr>
          <w:bCs/>
        </w:rPr>
        <w:t>“, kleinste nonverbale bzw. verbale Äußerungen unterstützen den Gesprächsverlauf. Man sp</w:t>
      </w:r>
      <w:r w:rsidR="00474D30">
        <w:rPr>
          <w:bCs/>
        </w:rPr>
        <w:t>richt in diesem Zusammenhang vom</w:t>
      </w:r>
      <w:r w:rsidRPr="00283EB3">
        <w:rPr>
          <w:bCs/>
        </w:rPr>
        <w:t xml:space="preserve"> „Anschließen“.</w:t>
      </w:r>
    </w:p>
    <w:p w:rsidR="00283EB3" w:rsidRPr="00283EB3" w:rsidRDefault="00283EB3" w:rsidP="00643C1E">
      <w:pPr>
        <w:numPr>
          <w:ilvl w:val="0"/>
          <w:numId w:val="18"/>
        </w:numPr>
        <w:jc w:val="both"/>
        <w:rPr>
          <w:bCs/>
        </w:rPr>
      </w:pPr>
      <w:r w:rsidRPr="00283EB3">
        <w:rPr>
          <w:bCs/>
        </w:rPr>
        <w:t xml:space="preserve">Nachdenkpausen sind wichtig und sollten auch ermöglicht werden, damit Menschen genug Zeit bekommen, um ihre Sicht der Dinge darzustellen. </w:t>
      </w:r>
    </w:p>
    <w:p w:rsidR="00283EB3" w:rsidRPr="00283EB3" w:rsidRDefault="00283EB3" w:rsidP="00643C1E">
      <w:pPr>
        <w:numPr>
          <w:ilvl w:val="0"/>
          <w:numId w:val="18"/>
        </w:numPr>
        <w:jc w:val="both"/>
        <w:rPr>
          <w:bCs/>
        </w:rPr>
      </w:pPr>
      <w:r w:rsidRPr="00283EB3">
        <w:rPr>
          <w:bCs/>
        </w:rPr>
        <w:t>Die Art des  Zuhörens (Geduld, Zurückhaltung) kann viel zum Gelingen eines Gespräches beitragen.</w:t>
      </w:r>
    </w:p>
    <w:p w:rsidR="00283EB3" w:rsidRPr="00283EB3" w:rsidRDefault="00283EB3" w:rsidP="00643C1E">
      <w:pPr>
        <w:numPr>
          <w:ilvl w:val="0"/>
          <w:numId w:val="18"/>
        </w:numPr>
        <w:jc w:val="both"/>
        <w:rPr>
          <w:bCs/>
        </w:rPr>
      </w:pPr>
      <w:r w:rsidRPr="00283EB3">
        <w:rPr>
          <w:bCs/>
        </w:rPr>
        <w:t xml:space="preserve">Steuernde Eingriffe sind aber auch beim aktiven Zuhören möglich. </w:t>
      </w:r>
      <w:r w:rsidR="00474D30">
        <w:rPr>
          <w:bCs/>
        </w:rPr>
        <w:t>Zum Beispiel</w:t>
      </w:r>
      <w:r w:rsidRPr="00283EB3">
        <w:rPr>
          <w:bCs/>
        </w:rPr>
        <w:t xml:space="preserve"> wenn jemand ständig vom Thema abschweift: „Sie haben begonnen, mir</w:t>
      </w:r>
      <w:r w:rsidR="00474D30">
        <w:rPr>
          <w:bCs/>
        </w:rPr>
        <w:t xml:space="preserve"> von … zu erzählen, wie ist das </w:t>
      </w:r>
      <w:r w:rsidRPr="00283EB3">
        <w:rPr>
          <w:bCs/>
        </w:rPr>
        <w:t>… dann weiter gegangen?</w:t>
      </w:r>
    </w:p>
    <w:p w:rsidR="00283EB3" w:rsidRPr="00283EB3" w:rsidRDefault="00283EB3" w:rsidP="00643C1E">
      <w:pPr>
        <w:numPr>
          <w:ilvl w:val="0"/>
          <w:numId w:val="18"/>
        </w:numPr>
        <w:jc w:val="both"/>
        <w:rPr>
          <w:bCs/>
        </w:rPr>
      </w:pPr>
      <w:r w:rsidRPr="00283EB3">
        <w:rPr>
          <w:bCs/>
        </w:rPr>
        <w:t>Das Spiegeln ist eine „altehrwürdige“ Gesprächstechnik nach Carl Rogers (1978) und kann zur Verständnisklärung beitragen. Mit etwas anderen Worten, wird ein Inhalt wiederholt und danach die Frage gestellt, ob man den Sachverhalt so richtig verstanden habe. Die Reaktion des Gegenübers (Kopfnicken, bejahen) zeigt nicht nur, dass man am richtigen Weg ist, sondern schafft durch die Wiederholung auch ein nochmaliges Erkennen für den Redner.</w:t>
      </w:r>
    </w:p>
    <w:p w:rsidR="00A1172B" w:rsidRDefault="00283EB3" w:rsidP="00A1172B">
      <w:pPr>
        <w:numPr>
          <w:ilvl w:val="0"/>
          <w:numId w:val="18"/>
        </w:numPr>
        <w:jc w:val="both"/>
        <w:rPr>
          <w:bCs/>
        </w:rPr>
      </w:pPr>
      <w:r w:rsidRPr="00283EB3">
        <w:rPr>
          <w:bCs/>
        </w:rPr>
        <w:t>Interesse zeigen heißt nicht sofort über richtig und falsch, wahr und unwahr unterscheiden zu müssen und schafft dadurch neue Möglichkeiten, indem man von „Als-ob-Geschichten“ und weniger von Lügen ausgeht. „Sie meinen also, dass …“; „Sie ärgern sich darüber, dass…“; „Aus Ihrer Sicht, stellt sich das … so dar“.</w:t>
      </w:r>
    </w:p>
    <w:p w:rsidR="00854B23" w:rsidRDefault="00854B23" w:rsidP="00A1172B">
      <w:pPr>
        <w:numPr>
          <w:ilvl w:val="0"/>
          <w:numId w:val="18"/>
        </w:numPr>
        <w:jc w:val="both"/>
        <w:rPr>
          <w:bCs/>
        </w:rPr>
      </w:pPr>
      <w:r>
        <w:rPr>
          <w:bCs/>
        </w:rPr>
        <w:t xml:space="preserve">Ich-Botschaften sind immer besser als „Sie verstehen das nicht!“ </w:t>
      </w:r>
    </w:p>
    <w:p w:rsidR="00854B23" w:rsidRDefault="00854B23" w:rsidP="00854B23">
      <w:pPr>
        <w:jc w:val="both"/>
        <w:rPr>
          <w:bCs/>
        </w:rPr>
      </w:pPr>
    </w:p>
    <w:p w:rsidR="00854B23" w:rsidRDefault="00854B23" w:rsidP="00854B23">
      <w:pPr>
        <w:jc w:val="both"/>
        <w:rPr>
          <w:bCs/>
        </w:rPr>
      </w:pPr>
    </w:p>
    <w:p w:rsidR="00963464" w:rsidRPr="00A1172B" w:rsidRDefault="00963464" w:rsidP="00A1172B">
      <w:pPr>
        <w:ind w:left="720"/>
        <w:jc w:val="center"/>
        <w:rPr>
          <w:bCs/>
        </w:rPr>
      </w:pPr>
      <w:r w:rsidRPr="00A1172B">
        <w:rPr>
          <w:b/>
          <w:bCs/>
          <w:sz w:val="28"/>
          <w:szCs w:val="28"/>
        </w:rPr>
        <w:lastRenderedPageBreak/>
        <w:t>Das Fragen</w:t>
      </w:r>
      <w:r w:rsidR="00A1172B">
        <w:rPr>
          <w:noProof/>
          <w:lang w:eastAsia="en-GB"/>
        </w:rPr>
        <w:t xml:space="preserve">        </w:t>
      </w:r>
      <w:r w:rsidR="00A1172B" w:rsidRPr="00A1172B">
        <w:rPr>
          <w:noProof/>
          <w:lang w:eastAsia="en-GB"/>
        </w:rPr>
        <w:t xml:space="preserve">        </w:t>
      </w:r>
      <w:r w:rsidR="00A1172B" w:rsidRPr="00963464">
        <w:rPr>
          <w:noProof/>
          <w:lang w:val="en-GB" w:eastAsia="en-GB"/>
        </w:rPr>
        <w:drawing>
          <wp:inline distT="0" distB="0" distL="0" distR="0" wp14:anchorId="268AE6A8" wp14:editId="39BF8583">
            <wp:extent cx="1207941" cy="1207941"/>
            <wp:effectExtent l="171450" t="171450" r="144780" b="182880"/>
            <wp:docPr id="25" name="Bild 2" descr="http://www.life-coach-blog.de/wp-content/uploads/2012/12/Problem-definiere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fe-coach-blog.de/wp-content/uploads/2012/12/Problem-definieren-15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161298">
                      <a:off x="0" y="0"/>
                      <a:ext cx="1214143" cy="1214143"/>
                    </a:xfrm>
                    <a:prstGeom prst="rect">
                      <a:avLst/>
                    </a:prstGeom>
                    <a:noFill/>
                    <a:ln>
                      <a:noFill/>
                    </a:ln>
                  </pic:spPr>
                </pic:pic>
              </a:graphicData>
            </a:graphic>
          </wp:inline>
        </w:drawing>
      </w:r>
    </w:p>
    <w:p w:rsidR="0042626B" w:rsidRDefault="0042626B" w:rsidP="0042626B">
      <w:pPr>
        <w:jc w:val="both"/>
        <w:rPr>
          <w:bCs/>
        </w:rPr>
      </w:pPr>
      <w:r>
        <w:rPr>
          <w:bCs/>
        </w:rPr>
        <w:t>Gute Fragen sind das Fundament jeder zielgerichteten Gesprächsführung – sei es bei einem Mitarbeiterin- bzw. Mitarbeitergespräch oder Kundin- bzw. Kundengespräch, bei Elterngesprächen, aber natürlich auch bei Gesprächen mit Kindern</w:t>
      </w:r>
      <w:r w:rsidR="00767D65">
        <w:rPr>
          <w:bCs/>
        </w:rPr>
        <w:t xml:space="preserve"> und Jugendlichen</w:t>
      </w:r>
      <w:r>
        <w:rPr>
          <w:bCs/>
        </w:rPr>
        <w:t>.</w:t>
      </w:r>
    </w:p>
    <w:p w:rsidR="00474D30" w:rsidRDefault="00474D30" w:rsidP="00963464">
      <w:pPr>
        <w:rPr>
          <w:b/>
          <w:bCs/>
        </w:rPr>
      </w:pPr>
    </w:p>
    <w:p w:rsidR="00963464" w:rsidRPr="00963464" w:rsidRDefault="00963464" w:rsidP="00963464">
      <w:pPr>
        <w:rPr>
          <w:b/>
          <w:bCs/>
        </w:rPr>
      </w:pPr>
      <w:r w:rsidRPr="00963464">
        <w:rPr>
          <w:b/>
          <w:bCs/>
        </w:rPr>
        <w:t>Die Grundprinzipien wirkungsvoller Fragen</w:t>
      </w:r>
    </w:p>
    <w:p w:rsidR="00963464" w:rsidRPr="00474D30" w:rsidRDefault="00963464" w:rsidP="00474D30">
      <w:pPr>
        <w:pStyle w:val="Listenabsatz"/>
        <w:numPr>
          <w:ilvl w:val="0"/>
          <w:numId w:val="29"/>
        </w:numPr>
        <w:rPr>
          <w:bCs/>
        </w:rPr>
      </w:pPr>
      <w:r w:rsidRPr="00474D30">
        <w:rPr>
          <w:bCs/>
        </w:rPr>
        <w:t xml:space="preserve">Wie wirkt eine Frage? </w:t>
      </w:r>
    </w:p>
    <w:p w:rsidR="00963464" w:rsidRPr="00474D30" w:rsidRDefault="00963464" w:rsidP="00474D30">
      <w:pPr>
        <w:pStyle w:val="Listenabsatz"/>
        <w:numPr>
          <w:ilvl w:val="0"/>
          <w:numId w:val="29"/>
        </w:numPr>
        <w:rPr>
          <w:bCs/>
        </w:rPr>
      </w:pPr>
      <w:r w:rsidRPr="00474D30">
        <w:rPr>
          <w:bCs/>
        </w:rPr>
        <w:t xml:space="preserve">Was ist zu beachten – Abstraktionsniveau, Timing, Tonalität?              </w:t>
      </w:r>
    </w:p>
    <w:p w:rsidR="00963464" w:rsidRPr="00474D30" w:rsidRDefault="00963464" w:rsidP="00474D30">
      <w:pPr>
        <w:pStyle w:val="Listenabsatz"/>
        <w:numPr>
          <w:ilvl w:val="0"/>
          <w:numId w:val="29"/>
        </w:numPr>
        <w:rPr>
          <w:bCs/>
        </w:rPr>
      </w:pPr>
      <w:r w:rsidRPr="00474D30">
        <w:rPr>
          <w:bCs/>
        </w:rPr>
        <w:t>Wie baue ich Fragen logisch aufeinander auf?</w:t>
      </w:r>
    </w:p>
    <w:p w:rsidR="00963464" w:rsidRDefault="00963464" w:rsidP="00963464">
      <w:pPr>
        <w:pStyle w:val="Listenabsatz"/>
        <w:numPr>
          <w:ilvl w:val="0"/>
          <w:numId w:val="29"/>
        </w:numPr>
        <w:rPr>
          <w:bCs/>
        </w:rPr>
      </w:pPr>
      <w:r w:rsidRPr="00474D30">
        <w:rPr>
          <w:bCs/>
        </w:rPr>
        <w:t>Wie leite ich mit Fragen zielgerichtet ein Gespräch?</w:t>
      </w:r>
    </w:p>
    <w:p w:rsidR="00516BA0" w:rsidRPr="00516BA0" w:rsidRDefault="00516BA0" w:rsidP="00516BA0">
      <w:pPr>
        <w:pStyle w:val="Listenabsatz"/>
        <w:rPr>
          <w:bCs/>
        </w:rPr>
      </w:pPr>
    </w:p>
    <w:p w:rsidR="0042626B" w:rsidRPr="0042626B" w:rsidRDefault="0042626B" w:rsidP="00516BA0">
      <w:pPr>
        <w:jc w:val="center"/>
        <w:rPr>
          <w:b/>
          <w:bCs/>
          <w:sz w:val="28"/>
          <w:szCs w:val="28"/>
        </w:rPr>
      </w:pPr>
      <w:r>
        <w:rPr>
          <w:b/>
          <w:bCs/>
          <w:sz w:val="28"/>
          <w:szCs w:val="28"/>
        </w:rPr>
        <w:t>Nachfragetechniken</w:t>
      </w:r>
    </w:p>
    <w:p w:rsidR="00F623AD" w:rsidRPr="00F623AD" w:rsidRDefault="00F623AD" w:rsidP="00F623AD">
      <w:pPr>
        <w:ind w:left="360"/>
        <w:jc w:val="both"/>
        <w:rPr>
          <w:bCs/>
        </w:rPr>
      </w:pPr>
      <w:r w:rsidRPr="00F623AD">
        <w:rPr>
          <w:bCs/>
        </w:rPr>
        <w:t>Die Erzählungen der Menschen sind immer subjektiv gefärbt und pointiert, weil Aufmerksamkeit bei der Zuhörerin bzw. beim Zuhörer geweckt werden soll. Bei Erzählungen von Klientinnen bzw. Klienten, die unter psychischen Druck stehen, was besonders auch für Kinder zutrifft, wird das Erinnerte manchmal nur assoziativ aneinandergereiht und wichtige Kontextinformationen ausgelassen.</w:t>
      </w:r>
    </w:p>
    <w:p w:rsidR="00283EB3" w:rsidRPr="00283EB3" w:rsidRDefault="00283EB3" w:rsidP="00033406">
      <w:pPr>
        <w:numPr>
          <w:ilvl w:val="0"/>
          <w:numId w:val="19"/>
        </w:numPr>
        <w:spacing w:after="0" w:line="360" w:lineRule="auto"/>
        <w:jc w:val="both"/>
        <w:rPr>
          <w:bCs/>
        </w:rPr>
      </w:pPr>
      <w:r w:rsidRPr="00283EB3">
        <w:rPr>
          <w:bCs/>
        </w:rPr>
        <w:t xml:space="preserve">Fragen zur zeitlichen Einordnung: </w:t>
      </w:r>
      <w:r w:rsidRPr="00283EB3">
        <w:rPr>
          <w:bCs/>
          <w:i/>
        </w:rPr>
        <w:t>„Wann ist das geschehen?“; „Seit wann…?“</w:t>
      </w:r>
    </w:p>
    <w:p w:rsidR="00283EB3" w:rsidRPr="00283EB3" w:rsidRDefault="00283EB3" w:rsidP="00033406">
      <w:pPr>
        <w:numPr>
          <w:ilvl w:val="0"/>
          <w:numId w:val="19"/>
        </w:numPr>
        <w:spacing w:after="0" w:line="360" w:lineRule="auto"/>
        <w:jc w:val="both"/>
        <w:rPr>
          <w:bCs/>
        </w:rPr>
      </w:pPr>
      <w:r w:rsidRPr="00283EB3">
        <w:rPr>
          <w:bCs/>
        </w:rPr>
        <w:t xml:space="preserve">Fragen zur Frequenz: </w:t>
      </w:r>
      <w:r w:rsidR="00F623AD">
        <w:rPr>
          <w:bCs/>
          <w:i/>
        </w:rPr>
        <w:t>„Kommt das of</w:t>
      </w:r>
      <w:r w:rsidR="00B32E0A">
        <w:rPr>
          <w:bCs/>
          <w:i/>
        </w:rPr>
        <w:t>t vor?“;</w:t>
      </w:r>
      <w:r w:rsidR="00F623AD">
        <w:rPr>
          <w:bCs/>
          <w:i/>
        </w:rPr>
        <w:t xml:space="preserve"> „W</w:t>
      </w:r>
      <w:r w:rsidRPr="00283EB3">
        <w:rPr>
          <w:bCs/>
          <w:i/>
        </w:rPr>
        <w:t>ie oft?“</w:t>
      </w:r>
    </w:p>
    <w:p w:rsidR="00283EB3" w:rsidRPr="00283EB3" w:rsidRDefault="00283EB3" w:rsidP="00033406">
      <w:pPr>
        <w:numPr>
          <w:ilvl w:val="0"/>
          <w:numId w:val="19"/>
        </w:numPr>
        <w:spacing w:after="0" w:line="360" w:lineRule="auto"/>
        <w:jc w:val="both"/>
        <w:rPr>
          <w:bCs/>
          <w:i/>
        </w:rPr>
      </w:pPr>
      <w:r w:rsidRPr="00283EB3">
        <w:rPr>
          <w:bCs/>
        </w:rPr>
        <w:t xml:space="preserve">Fragen nach Anlass: </w:t>
      </w:r>
      <w:r w:rsidRPr="00283EB3">
        <w:rPr>
          <w:bCs/>
          <w:i/>
        </w:rPr>
        <w:t>„Wann haben Sie beschlossen, zu kommen“; „…etwas zu unternehmen?“</w:t>
      </w:r>
    </w:p>
    <w:p w:rsidR="0013755D" w:rsidRPr="00D212C0" w:rsidRDefault="0013755D" w:rsidP="00033406">
      <w:pPr>
        <w:numPr>
          <w:ilvl w:val="0"/>
          <w:numId w:val="19"/>
        </w:numPr>
        <w:spacing w:after="0" w:line="360" w:lineRule="auto"/>
        <w:jc w:val="both"/>
        <w:rPr>
          <w:bCs/>
          <w:i/>
        </w:rPr>
      </w:pPr>
      <w:r w:rsidRPr="00D212C0">
        <w:rPr>
          <w:bCs/>
        </w:rPr>
        <w:t xml:space="preserve">Fragen nach bisherigen Lösungsversuchen: </w:t>
      </w:r>
      <w:r w:rsidRPr="00D212C0">
        <w:rPr>
          <w:bCs/>
          <w:i/>
        </w:rPr>
        <w:t>„Was haben Sie selbst schon unternommen?“</w:t>
      </w:r>
    </w:p>
    <w:p w:rsidR="0013755D" w:rsidRPr="0013755D" w:rsidRDefault="0013755D" w:rsidP="00033406">
      <w:pPr>
        <w:numPr>
          <w:ilvl w:val="0"/>
          <w:numId w:val="19"/>
        </w:numPr>
        <w:spacing w:after="0" w:line="360" w:lineRule="auto"/>
        <w:jc w:val="both"/>
        <w:rPr>
          <w:bCs/>
          <w:i/>
        </w:rPr>
      </w:pPr>
      <w:r w:rsidRPr="00D212C0">
        <w:rPr>
          <w:bCs/>
        </w:rPr>
        <w:t xml:space="preserve">Fragen nach Erwartungen: </w:t>
      </w:r>
      <w:r w:rsidRPr="00D212C0">
        <w:rPr>
          <w:bCs/>
          <w:i/>
        </w:rPr>
        <w:t>„Was sollte hier passieren, dass Sie zufrieden sind?“</w:t>
      </w:r>
    </w:p>
    <w:p w:rsidR="0013755D" w:rsidRPr="00D212C0" w:rsidRDefault="0013755D" w:rsidP="00033406">
      <w:pPr>
        <w:numPr>
          <w:ilvl w:val="0"/>
          <w:numId w:val="19"/>
        </w:numPr>
        <w:spacing w:after="0" w:line="360" w:lineRule="auto"/>
        <w:jc w:val="both"/>
        <w:rPr>
          <w:bCs/>
          <w:i/>
        </w:rPr>
      </w:pPr>
      <w:r w:rsidRPr="00D212C0">
        <w:rPr>
          <w:bCs/>
        </w:rPr>
        <w:t xml:space="preserve">Fragen nach genauen Ablauf: </w:t>
      </w:r>
      <w:r w:rsidR="00732435">
        <w:rPr>
          <w:bCs/>
          <w:i/>
        </w:rPr>
        <w:t xml:space="preserve">„Was </w:t>
      </w:r>
      <w:r w:rsidRPr="00D212C0">
        <w:rPr>
          <w:bCs/>
          <w:i/>
        </w:rPr>
        <w:t>genau</w:t>
      </w:r>
      <w:r w:rsidR="00732435">
        <w:rPr>
          <w:bCs/>
          <w:i/>
        </w:rPr>
        <w:t xml:space="preserve"> ist</w:t>
      </w:r>
      <w:r w:rsidRPr="00D212C0">
        <w:rPr>
          <w:bCs/>
          <w:i/>
        </w:rPr>
        <w:t xml:space="preserve"> passiert?“; </w:t>
      </w:r>
    </w:p>
    <w:p w:rsidR="0013755D" w:rsidRPr="00D212C0" w:rsidRDefault="0013755D" w:rsidP="00033406">
      <w:pPr>
        <w:numPr>
          <w:ilvl w:val="0"/>
          <w:numId w:val="19"/>
        </w:numPr>
        <w:spacing w:after="0" w:line="360" w:lineRule="auto"/>
        <w:jc w:val="both"/>
        <w:rPr>
          <w:bCs/>
          <w:i/>
        </w:rPr>
      </w:pPr>
      <w:r w:rsidRPr="00D212C0">
        <w:rPr>
          <w:bCs/>
        </w:rPr>
        <w:t>Fragen nach Ausnahmen</w:t>
      </w:r>
      <w:r w:rsidRPr="00D212C0">
        <w:rPr>
          <w:bCs/>
          <w:i/>
        </w:rPr>
        <w:t>: „…ist es manchmal auch anders?“; „ Wann ist es nicht so?“</w:t>
      </w:r>
    </w:p>
    <w:p w:rsidR="0013755D" w:rsidRPr="00D212C0" w:rsidRDefault="0013755D" w:rsidP="00033406">
      <w:pPr>
        <w:numPr>
          <w:ilvl w:val="0"/>
          <w:numId w:val="19"/>
        </w:numPr>
        <w:spacing w:after="0" w:line="360" w:lineRule="auto"/>
        <w:jc w:val="both"/>
        <w:rPr>
          <w:bCs/>
          <w:i/>
        </w:rPr>
      </w:pPr>
      <w:r w:rsidRPr="00D212C0">
        <w:rPr>
          <w:bCs/>
        </w:rPr>
        <w:t xml:space="preserve">Fragen nach dem Kontext: </w:t>
      </w:r>
      <w:r w:rsidRPr="00D212C0">
        <w:rPr>
          <w:bCs/>
          <w:i/>
        </w:rPr>
        <w:t>„Wer ist noch davon betroffen?“; „Worauf wirkt sich das aus?“</w:t>
      </w:r>
    </w:p>
    <w:p w:rsidR="0013755D" w:rsidRPr="00D212C0" w:rsidRDefault="0013755D" w:rsidP="00033406">
      <w:pPr>
        <w:numPr>
          <w:ilvl w:val="0"/>
          <w:numId w:val="19"/>
        </w:numPr>
        <w:spacing w:after="0" w:line="360" w:lineRule="auto"/>
        <w:jc w:val="both"/>
        <w:rPr>
          <w:bCs/>
          <w:i/>
        </w:rPr>
      </w:pPr>
      <w:r w:rsidRPr="00D212C0">
        <w:rPr>
          <w:bCs/>
        </w:rPr>
        <w:t xml:space="preserve">Fragen nach Basisdaten: </w:t>
      </w:r>
      <w:r w:rsidRPr="00D212C0">
        <w:rPr>
          <w:bCs/>
          <w:i/>
        </w:rPr>
        <w:t>„Leben Sie allein?“; Haben Sie Freunde, die Ihnen helfen können?“</w:t>
      </w:r>
    </w:p>
    <w:p w:rsidR="00271E17" w:rsidRDefault="0013755D" w:rsidP="00033406">
      <w:pPr>
        <w:numPr>
          <w:ilvl w:val="0"/>
          <w:numId w:val="19"/>
        </w:numPr>
        <w:spacing w:after="0" w:line="360" w:lineRule="auto"/>
        <w:jc w:val="both"/>
        <w:rPr>
          <w:bCs/>
          <w:i/>
        </w:rPr>
      </w:pPr>
      <w:r w:rsidRPr="00D212C0">
        <w:rPr>
          <w:bCs/>
        </w:rPr>
        <w:t xml:space="preserve">Verständnisfragen: </w:t>
      </w:r>
      <w:r w:rsidRPr="00D212C0">
        <w:rPr>
          <w:bCs/>
          <w:i/>
        </w:rPr>
        <w:t>„Ich habe das nicht ganz verstanden, können Sie mir das bitte noch einmal erklären?“</w:t>
      </w:r>
    </w:p>
    <w:p w:rsidR="00BE1759" w:rsidRPr="00B32E0A" w:rsidRDefault="00BE1759" w:rsidP="00033406">
      <w:pPr>
        <w:spacing w:after="0" w:line="360" w:lineRule="auto"/>
        <w:ind w:left="720"/>
        <w:jc w:val="both"/>
        <w:rPr>
          <w:bCs/>
          <w:i/>
        </w:rPr>
      </w:pPr>
    </w:p>
    <w:p w:rsidR="00271E17" w:rsidRDefault="00271E17" w:rsidP="00706E40">
      <w:pPr>
        <w:jc w:val="center"/>
        <w:rPr>
          <w:b/>
          <w:bCs/>
          <w:sz w:val="28"/>
          <w:szCs w:val="28"/>
        </w:rPr>
      </w:pPr>
      <w:r>
        <w:rPr>
          <w:b/>
          <w:bCs/>
          <w:noProof/>
          <w:lang w:val="en-GB" w:eastAsia="en-GB"/>
        </w:rPr>
        <w:lastRenderedPageBreak/>
        <w:drawing>
          <wp:inline distT="0" distB="0" distL="0" distR="0" wp14:anchorId="0FFFF4DC" wp14:editId="69615264">
            <wp:extent cx="3004659" cy="1128210"/>
            <wp:effectExtent l="0" t="0" r="571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2471" cy="1138653"/>
                    </a:xfrm>
                    <a:prstGeom prst="rect">
                      <a:avLst/>
                    </a:prstGeom>
                    <a:noFill/>
                  </pic:spPr>
                </pic:pic>
              </a:graphicData>
            </a:graphic>
          </wp:inline>
        </w:drawing>
      </w:r>
    </w:p>
    <w:p w:rsidR="00BB7082" w:rsidRPr="005C0E20" w:rsidRDefault="00BB7082" w:rsidP="00BB7082">
      <w:pPr>
        <w:jc w:val="center"/>
        <w:rPr>
          <w:b/>
          <w:sz w:val="28"/>
          <w:szCs w:val="28"/>
          <w:lang w:val="de-DE"/>
        </w:rPr>
      </w:pPr>
      <w:r w:rsidRPr="005C0E20">
        <w:rPr>
          <w:b/>
          <w:sz w:val="28"/>
          <w:szCs w:val="28"/>
          <w:lang w:val="de-DE"/>
        </w:rPr>
        <w:t>Gespräche konstruktiv führen</w:t>
      </w:r>
    </w:p>
    <w:p w:rsidR="00167009" w:rsidRDefault="00167009" w:rsidP="00167009">
      <w:pPr>
        <w:spacing w:after="0"/>
        <w:jc w:val="both"/>
        <w:rPr>
          <w:b/>
          <w:lang w:val="de-DE"/>
        </w:rPr>
      </w:pPr>
    </w:p>
    <w:p w:rsidR="00167009" w:rsidRDefault="00167009" w:rsidP="00167009">
      <w:pPr>
        <w:jc w:val="both"/>
        <w:rPr>
          <w:b/>
          <w:lang w:val="de-DE"/>
        </w:rPr>
      </w:pPr>
      <w:r>
        <w:rPr>
          <w:b/>
          <w:lang w:val="de-DE"/>
        </w:rPr>
        <w:t>Die so genannte OK-Haltung</w:t>
      </w:r>
    </w:p>
    <w:p w:rsidR="00167009" w:rsidRDefault="00167009" w:rsidP="00167009">
      <w:pPr>
        <w:jc w:val="both"/>
        <w:rPr>
          <w:lang w:val="de-DE"/>
        </w:rPr>
      </w:pPr>
      <w:r>
        <w:rPr>
          <w:lang w:val="de-DE"/>
        </w:rPr>
        <w:t>Das Ziel:</w:t>
      </w:r>
    </w:p>
    <w:p w:rsidR="00167009" w:rsidRDefault="00167009" w:rsidP="00167009">
      <w:pPr>
        <w:pStyle w:val="Listenabsatz"/>
        <w:numPr>
          <w:ilvl w:val="0"/>
          <w:numId w:val="5"/>
        </w:numPr>
        <w:jc w:val="both"/>
        <w:rPr>
          <w:lang w:val="de-DE"/>
        </w:rPr>
      </w:pPr>
      <w:r>
        <w:rPr>
          <w:lang w:val="de-DE"/>
        </w:rPr>
        <w:t>Ein konstruktives Gespräch führen</w:t>
      </w:r>
    </w:p>
    <w:p w:rsidR="00167009" w:rsidRDefault="00167009" w:rsidP="00167009">
      <w:pPr>
        <w:pStyle w:val="Listenabsatz"/>
        <w:numPr>
          <w:ilvl w:val="0"/>
          <w:numId w:val="5"/>
        </w:numPr>
        <w:jc w:val="both"/>
        <w:rPr>
          <w:lang w:val="de-DE"/>
        </w:rPr>
      </w:pPr>
      <w:r>
        <w:rPr>
          <w:lang w:val="de-DE"/>
        </w:rPr>
        <w:t>Ein produktives Ergebnis</w:t>
      </w:r>
    </w:p>
    <w:p w:rsidR="001B4DBF" w:rsidRPr="001B4DBF" w:rsidRDefault="00167009" w:rsidP="001B4DBF">
      <w:pPr>
        <w:pStyle w:val="Listenabsatz"/>
        <w:numPr>
          <w:ilvl w:val="0"/>
          <w:numId w:val="5"/>
        </w:numPr>
        <w:jc w:val="both"/>
        <w:rPr>
          <w:lang w:val="de-DE"/>
        </w:rPr>
      </w:pPr>
      <w:r>
        <w:rPr>
          <w:lang w:val="de-DE"/>
        </w:rPr>
        <w:t>Eine Verbesserung der Beziehung</w:t>
      </w:r>
    </w:p>
    <w:p w:rsidR="00167009" w:rsidRDefault="00167009" w:rsidP="00167009">
      <w:pPr>
        <w:jc w:val="both"/>
        <w:rPr>
          <w:b/>
          <w:lang w:val="de-DE"/>
        </w:rPr>
      </w:pPr>
      <w:r w:rsidRPr="00CA1E2A">
        <w:rPr>
          <w:b/>
          <w:lang w:val="de-DE"/>
        </w:rPr>
        <w:t xml:space="preserve">In die Rolle der </w:t>
      </w:r>
      <w:r>
        <w:rPr>
          <w:b/>
          <w:lang w:val="de-DE"/>
        </w:rPr>
        <w:t>Gesprächs</w:t>
      </w:r>
      <w:r w:rsidRPr="00CA1E2A">
        <w:rPr>
          <w:b/>
          <w:lang w:val="de-DE"/>
        </w:rPr>
        <w:t xml:space="preserve">partnerin </w:t>
      </w:r>
      <w:r>
        <w:rPr>
          <w:b/>
          <w:lang w:val="de-DE"/>
        </w:rPr>
        <w:t xml:space="preserve">bzw. </w:t>
      </w:r>
      <w:r w:rsidRPr="00CA1E2A">
        <w:rPr>
          <w:b/>
          <w:lang w:val="de-DE"/>
        </w:rPr>
        <w:t xml:space="preserve">des </w:t>
      </w:r>
      <w:r>
        <w:rPr>
          <w:b/>
          <w:lang w:val="de-DE"/>
        </w:rPr>
        <w:t xml:space="preserve">Gesprächspartners </w:t>
      </w:r>
      <w:r w:rsidRPr="00CA1E2A">
        <w:rPr>
          <w:b/>
          <w:lang w:val="de-DE"/>
        </w:rPr>
        <w:t>versetzen</w:t>
      </w:r>
    </w:p>
    <w:p w:rsidR="00167009" w:rsidRDefault="00167009" w:rsidP="00167009">
      <w:pPr>
        <w:jc w:val="both"/>
        <w:rPr>
          <w:lang w:val="de-DE"/>
        </w:rPr>
      </w:pPr>
      <w:r>
        <w:rPr>
          <w:lang w:val="de-DE"/>
        </w:rPr>
        <w:t>Das Ziel:</w:t>
      </w:r>
    </w:p>
    <w:p w:rsidR="00167009" w:rsidRDefault="00167009" w:rsidP="00167009">
      <w:pPr>
        <w:pStyle w:val="Listenabsatz"/>
        <w:numPr>
          <w:ilvl w:val="0"/>
          <w:numId w:val="6"/>
        </w:numPr>
        <w:jc w:val="both"/>
        <w:rPr>
          <w:lang w:val="de-DE"/>
        </w:rPr>
      </w:pPr>
      <w:r>
        <w:rPr>
          <w:lang w:val="de-DE"/>
        </w:rPr>
        <w:t>Was sind ihre bzw. seine Motive?</w:t>
      </w:r>
    </w:p>
    <w:p w:rsidR="00167009" w:rsidRDefault="00167009" w:rsidP="00167009">
      <w:pPr>
        <w:pStyle w:val="Listenabsatz"/>
        <w:numPr>
          <w:ilvl w:val="0"/>
          <w:numId w:val="6"/>
        </w:numPr>
        <w:jc w:val="both"/>
        <w:rPr>
          <w:lang w:val="de-DE"/>
        </w:rPr>
      </w:pPr>
      <w:r>
        <w:rPr>
          <w:lang w:val="de-DE"/>
        </w:rPr>
        <w:t>Wie groß ist ihr bzw. sein Interesse, es bei den unterschiedlichen Sichtweisen zu belassen?</w:t>
      </w:r>
    </w:p>
    <w:p w:rsidR="00BE1759" w:rsidRPr="001B4DBF" w:rsidRDefault="00167009" w:rsidP="00167009">
      <w:pPr>
        <w:pStyle w:val="Listenabsatz"/>
        <w:numPr>
          <w:ilvl w:val="0"/>
          <w:numId w:val="6"/>
        </w:numPr>
        <w:jc w:val="both"/>
        <w:rPr>
          <w:lang w:val="de-DE"/>
        </w:rPr>
      </w:pPr>
      <w:r>
        <w:rPr>
          <w:lang w:val="de-DE"/>
        </w:rPr>
        <w:t>Was ist der Profit?</w:t>
      </w:r>
    </w:p>
    <w:p w:rsidR="00167009" w:rsidRDefault="00167009" w:rsidP="00167009">
      <w:pPr>
        <w:jc w:val="both"/>
        <w:rPr>
          <w:b/>
          <w:lang w:val="de-DE"/>
        </w:rPr>
      </w:pPr>
      <w:r w:rsidRPr="00CA1E2A">
        <w:rPr>
          <w:b/>
          <w:lang w:val="de-DE"/>
        </w:rPr>
        <w:t>Bestandsaufnahme</w:t>
      </w:r>
    </w:p>
    <w:p w:rsidR="00167009" w:rsidRDefault="00167009" w:rsidP="00167009">
      <w:pPr>
        <w:jc w:val="both"/>
        <w:rPr>
          <w:lang w:val="de-DE"/>
        </w:rPr>
      </w:pPr>
      <w:r>
        <w:rPr>
          <w:lang w:val="de-DE"/>
        </w:rPr>
        <w:t>Das Ziel:</w:t>
      </w:r>
    </w:p>
    <w:p w:rsidR="00167009" w:rsidRDefault="00167009" w:rsidP="00167009">
      <w:pPr>
        <w:pStyle w:val="Listenabsatz"/>
        <w:numPr>
          <w:ilvl w:val="0"/>
          <w:numId w:val="7"/>
        </w:numPr>
        <w:jc w:val="both"/>
        <w:rPr>
          <w:lang w:val="de-DE"/>
        </w:rPr>
      </w:pPr>
      <w:r>
        <w:rPr>
          <w:lang w:val="de-DE"/>
        </w:rPr>
        <w:t>Wissenstand teilen</w:t>
      </w:r>
    </w:p>
    <w:p w:rsidR="00167009" w:rsidRDefault="00167009" w:rsidP="00167009">
      <w:pPr>
        <w:pStyle w:val="Listenabsatz"/>
        <w:numPr>
          <w:ilvl w:val="0"/>
          <w:numId w:val="7"/>
        </w:numPr>
        <w:jc w:val="both"/>
        <w:rPr>
          <w:lang w:val="de-DE"/>
        </w:rPr>
      </w:pPr>
      <w:r>
        <w:rPr>
          <w:lang w:val="de-DE"/>
        </w:rPr>
        <w:t>In welchen Punkten sind wir gleicher Meinung?</w:t>
      </w:r>
    </w:p>
    <w:p w:rsidR="00167009" w:rsidRPr="00CA1E2A" w:rsidRDefault="00167009" w:rsidP="00167009">
      <w:pPr>
        <w:pStyle w:val="Listenabsatz"/>
        <w:numPr>
          <w:ilvl w:val="0"/>
          <w:numId w:val="7"/>
        </w:numPr>
        <w:jc w:val="both"/>
        <w:rPr>
          <w:lang w:val="de-DE"/>
        </w:rPr>
      </w:pPr>
      <w:r>
        <w:rPr>
          <w:lang w:val="de-DE"/>
        </w:rPr>
        <w:t>Wo sehen wir die Sache unterschiedlich?</w:t>
      </w:r>
    </w:p>
    <w:p w:rsidR="00167009" w:rsidRDefault="00167009" w:rsidP="00167009">
      <w:pPr>
        <w:jc w:val="both"/>
        <w:rPr>
          <w:b/>
          <w:lang w:val="de-DE"/>
        </w:rPr>
      </w:pPr>
      <w:r w:rsidRPr="00CA1E2A">
        <w:rPr>
          <w:b/>
          <w:lang w:val="de-DE"/>
        </w:rPr>
        <w:t>Gefühle ansprechen</w:t>
      </w:r>
    </w:p>
    <w:p w:rsidR="00167009" w:rsidRDefault="00167009" w:rsidP="00167009">
      <w:pPr>
        <w:jc w:val="both"/>
        <w:rPr>
          <w:lang w:val="de-DE"/>
        </w:rPr>
      </w:pPr>
      <w:r>
        <w:rPr>
          <w:lang w:val="de-DE"/>
        </w:rPr>
        <w:t>Das Ziel:</w:t>
      </w:r>
    </w:p>
    <w:p w:rsidR="00167009" w:rsidRDefault="00167009" w:rsidP="00167009">
      <w:pPr>
        <w:pStyle w:val="Listenabsatz"/>
        <w:numPr>
          <w:ilvl w:val="0"/>
          <w:numId w:val="8"/>
        </w:numPr>
        <w:jc w:val="both"/>
        <w:rPr>
          <w:lang w:val="de-DE"/>
        </w:rPr>
      </w:pPr>
      <w:r>
        <w:rPr>
          <w:lang w:val="de-DE"/>
        </w:rPr>
        <w:t>Bewusstsein schaffen</w:t>
      </w:r>
    </w:p>
    <w:p w:rsidR="00167009" w:rsidRDefault="00167009" w:rsidP="00167009">
      <w:pPr>
        <w:pStyle w:val="Listenabsatz"/>
        <w:numPr>
          <w:ilvl w:val="0"/>
          <w:numId w:val="8"/>
        </w:numPr>
        <w:jc w:val="both"/>
        <w:rPr>
          <w:lang w:val="de-DE"/>
        </w:rPr>
      </w:pPr>
      <w:r>
        <w:rPr>
          <w:lang w:val="de-DE"/>
        </w:rPr>
        <w:t>Den Gefühlen zugrunde liegende Interessen deutlich machen</w:t>
      </w:r>
    </w:p>
    <w:p w:rsidR="00167009" w:rsidRDefault="00167009" w:rsidP="00167009">
      <w:pPr>
        <w:pStyle w:val="Listenabsatz"/>
        <w:numPr>
          <w:ilvl w:val="0"/>
          <w:numId w:val="8"/>
        </w:numPr>
        <w:jc w:val="both"/>
        <w:rPr>
          <w:lang w:val="de-DE"/>
        </w:rPr>
      </w:pPr>
      <w:r>
        <w:rPr>
          <w:lang w:val="de-DE"/>
        </w:rPr>
        <w:t>Lerneffekte in der Vergangenheit</w:t>
      </w:r>
    </w:p>
    <w:p w:rsidR="00167009" w:rsidRPr="006D767A" w:rsidRDefault="00167009" w:rsidP="00167009">
      <w:pPr>
        <w:pStyle w:val="Listenabsatz"/>
        <w:jc w:val="both"/>
        <w:rPr>
          <w:lang w:val="de-DE"/>
        </w:rPr>
      </w:pPr>
    </w:p>
    <w:p w:rsidR="00167009" w:rsidRDefault="00167009" w:rsidP="00167009">
      <w:pPr>
        <w:spacing w:after="0"/>
        <w:jc w:val="both"/>
        <w:rPr>
          <w:lang w:val="de-DE"/>
        </w:rPr>
      </w:pPr>
      <w:r>
        <w:rPr>
          <w:lang w:val="de-DE"/>
        </w:rPr>
        <w:t>Beispiele:</w:t>
      </w:r>
    </w:p>
    <w:p w:rsidR="00167009" w:rsidRPr="00CA1E2A" w:rsidRDefault="00167009" w:rsidP="00167009">
      <w:pPr>
        <w:spacing w:after="0"/>
        <w:jc w:val="both"/>
        <w:rPr>
          <w:i/>
          <w:lang w:val="de-DE"/>
        </w:rPr>
      </w:pPr>
      <w:r w:rsidRPr="00CA1E2A">
        <w:rPr>
          <w:i/>
          <w:lang w:val="de-DE"/>
        </w:rPr>
        <w:t>„Was meinen Sie, wie es einem Kind im Alter von fünf Jahren mit einer solchen Situation geht?“</w:t>
      </w:r>
    </w:p>
    <w:p w:rsidR="00167009" w:rsidRDefault="00167009" w:rsidP="00167009">
      <w:pPr>
        <w:spacing w:after="0"/>
        <w:jc w:val="both"/>
        <w:rPr>
          <w:i/>
          <w:lang w:val="de-DE"/>
        </w:rPr>
      </w:pPr>
      <w:r w:rsidRPr="00CA1E2A">
        <w:rPr>
          <w:i/>
          <w:lang w:val="de-DE"/>
        </w:rPr>
        <w:t xml:space="preserve">„Könnte es sein, dass sich </w:t>
      </w:r>
      <w:r>
        <w:rPr>
          <w:i/>
          <w:lang w:val="de-DE"/>
        </w:rPr>
        <w:t>Ihre Tochter bzw. Ihr Sohn einen guten Kontakt zu beiden Eltern wünscht?“</w:t>
      </w:r>
    </w:p>
    <w:p w:rsidR="00167009" w:rsidRDefault="00167009" w:rsidP="00167009">
      <w:pPr>
        <w:spacing w:after="0"/>
        <w:jc w:val="both"/>
        <w:rPr>
          <w:i/>
          <w:lang w:val="de-DE"/>
        </w:rPr>
      </w:pPr>
      <w:r>
        <w:rPr>
          <w:i/>
          <w:lang w:val="de-DE"/>
        </w:rPr>
        <w:t>„Zu welchen Veränderungen – privat oder beruflich – haben in der Vergangenheit solche Konfliktgespräche geführt? Könnte dieses Ges</w:t>
      </w:r>
      <w:r w:rsidR="00854B23">
        <w:rPr>
          <w:i/>
          <w:lang w:val="de-DE"/>
        </w:rPr>
        <w:t>präch zu einer Änderung</w:t>
      </w:r>
      <w:r>
        <w:rPr>
          <w:i/>
          <w:lang w:val="de-DE"/>
        </w:rPr>
        <w:t xml:space="preserve"> führen?“</w:t>
      </w:r>
    </w:p>
    <w:p w:rsidR="00171698" w:rsidRPr="001B1140" w:rsidRDefault="00171698" w:rsidP="00171698">
      <w:pPr>
        <w:jc w:val="both"/>
        <w:rPr>
          <w:i/>
          <w:lang w:val="de-DE"/>
        </w:rPr>
      </w:pPr>
    </w:p>
    <w:p w:rsidR="00171698" w:rsidRDefault="00171698" w:rsidP="00171698">
      <w:pPr>
        <w:jc w:val="center"/>
        <w:rPr>
          <w:b/>
          <w:sz w:val="28"/>
          <w:szCs w:val="28"/>
          <w:lang w:val="de-DE"/>
        </w:rPr>
      </w:pPr>
      <w:r w:rsidRPr="004B16A6">
        <w:rPr>
          <w:b/>
          <w:sz w:val="28"/>
          <w:szCs w:val="28"/>
          <w:lang w:val="de-DE"/>
        </w:rPr>
        <w:lastRenderedPageBreak/>
        <w:t>Verlangsamen</w:t>
      </w:r>
    </w:p>
    <w:p w:rsidR="00171698" w:rsidRDefault="00171698" w:rsidP="00171698">
      <w:pPr>
        <w:spacing w:after="0"/>
        <w:jc w:val="both"/>
        <w:rPr>
          <w:lang w:val="de-DE"/>
        </w:rPr>
      </w:pPr>
    </w:p>
    <w:p w:rsidR="00171698" w:rsidRDefault="00171698" w:rsidP="00171698">
      <w:pPr>
        <w:jc w:val="both"/>
        <w:rPr>
          <w:lang w:val="de-DE"/>
        </w:rPr>
      </w:pPr>
      <w:r>
        <w:rPr>
          <w:lang w:val="de-DE"/>
        </w:rPr>
        <w:t xml:space="preserve">Es empfiehlt sich das Tempo aus dem Gespräch herauszunehmen – sei es, dass die Klientin bzw. der Klient unter starkem Problemdruck leiden oder die Fachkraft ein rasches Ergebnis erzielen möchte – beides  führt selten zu einem guten Ergebnis. </w:t>
      </w:r>
    </w:p>
    <w:p w:rsidR="00171698" w:rsidRDefault="00171698" w:rsidP="00171698">
      <w:pPr>
        <w:pStyle w:val="Listenabsatz"/>
        <w:numPr>
          <w:ilvl w:val="0"/>
          <w:numId w:val="22"/>
        </w:numPr>
        <w:jc w:val="both"/>
        <w:rPr>
          <w:lang w:val="de-DE"/>
        </w:rPr>
      </w:pPr>
      <w:r w:rsidRPr="004B16A6">
        <w:rPr>
          <w:lang w:val="de-DE"/>
        </w:rPr>
        <w:t>Geben Sie immer an, wie viel Zeit zur Verfügung steht und ob mehrere Gespräche möglich sind</w:t>
      </w:r>
      <w:r>
        <w:rPr>
          <w:lang w:val="de-DE"/>
        </w:rPr>
        <w:t>.</w:t>
      </w:r>
    </w:p>
    <w:p w:rsidR="00171698" w:rsidRPr="00B4369E" w:rsidRDefault="00171698" w:rsidP="00171698">
      <w:pPr>
        <w:pStyle w:val="Listenabsatz"/>
        <w:jc w:val="both"/>
        <w:rPr>
          <w:sz w:val="16"/>
          <w:szCs w:val="16"/>
          <w:lang w:val="de-DE"/>
        </w:rPr>
      </w:pPr>
    </w:p>
    <w:p w:rsidR="00171698" w:rsidRDefault="00171698" w:rsidP="00171698">
      <w:pPr>
        <w:pStyle w:val="Listenabsatz"/>
        <w:numPr>
          <w:ilvl w:val="0"/>
          <w:numId w:val="22"/>
        </w:numPr>
        <w:jc w:val="both"/>
        <w:rPr>
          <w:lang w:val="de-DE"/>
        </w:rPr>
      </w:pPr>
      <w:r>
        <w:rPr>
          <w:lang w:val="de-DE"/>
        </w:rPr>
        <w:t>Ob Sie zuständig bleiben, oder an eine Kollegin bzw. einen Kollegen weiterverweisen müssen.</w:t>
      </w:r>
    </w:p>
    <w:p w:rsidR="00171698" w:rsidRPr="00B4369E" w:rsidRDefault="00171698" w:rsidP="00171698">
      <w:pPr>
        <w:pStyle w:val="Listenabsatz"/>
        <w:rPr>
          <w:sz w:val="16"/>
          <w:szCs w:val="16"/>
          <w:lang w:val="de-DE"/>
        </w:rPr>
      </w:pPr>
    </w:p>
    <w:p w:rsidR="00171698" w:rsidRDefault="00171698" w:rsidP="00171698">
      <w:pPr>
        <w:pStyle w:val="Listenabsatz"/>
        <w:numPr>
          <w:ilvl w:val="0"/>
          <w:numId w:val="22"/>
        </w:numPr>
        <w:jc w:val="both"/>
        <w:rPr>
          <w:lang w:val="de-DE"/>
        </w:rPr>
      </w:pPr>
      <w:r>
        <w:rPr>
          <w:lang w:val="de-DE"/>
        </w:rPr>
        <w:t xml:space="preserve">Stellen Sie Fragen, </w:t>
      </w:r>
      <w:r w:rsidRPr="00B4369E">
        <w:rPr>
          <w:lang w:val="de-DE"/>
        </w:rPr>
        <w:t>z.</w:t>
      </w:r>
      <w:r>
        <w:rPr>
          <w:lang w:val="de-DE"/>
        </w:rPr>
        <w:t> B. „</w:t>
      </w:r>
      <w:r w:rsidRPr="00B4369E">
        <w:rPr>
          <w:lang w:val="de-DE"/>
        </w:rPr>
        <w:t>Glauben Sie, dass Sie das jetzt schon entscheiden müssen?“, „Werden Sie mit dieser schnellen Entscheidung auch noch nächste Woche zufrieden sein?“</w:t>
      </w:r>
      <w:r>
        <w:rPr>
          <w:lang w:val="de-DE"/>
        </w:rPr>
        <w:t>.</w:t>
      </w:r>
    </w:p>
    <w:p w:rsidR="00171698" w:rsidRPr="00B4369E" w:rsidRDefault="00171698" w:rsidP="00171698">
      <w:pPr>
        <w:pStyle w:val="Listenabsatz"/>
        <w:rPr>
          <w:sz w:val="16"/>
          <w:szCs w:val="16"/>
          <w:lang w:val="de-DE"/>
        </w:rPr>
      </w:pPr>
    </w:p>
    <w:p w:rsidR="00171698" w:rsidRPr="00B4369E" w:rsidRDefault="00171698" w:rsidP="00171698">
      <w:pPr>
        <w:pStyle w:val="Listenabsatz"/>
        <w:numPr>
          <w:ilvl w:val="0"/>
          <w:numId w:val="22"/>
        </w:numPr>
        <w:jc w:val="both"/>
        <w:rPr>
          <w:lang w:val="de-DE"/>
        </w:rPr>
      </w:pPr>
      <w:r>
        <w:rPr>
          <w:lang w:val="de-DE"/>
        </w:rPr>
        <w:t xml:space="preserve">Spiegeln Sie, </w:t>
      </w:r>
      <w:r w:rsidRPr="00B4369E">
        <w:rPr>
          <w:lang w:val="de-DE"/>
        </w:rPr>
        <w:t>z.</w:t>
      </w:r>
      <w:r>
        <w:rPr>
          <w:lang w:val="de-DE"/>
        </w:rPr>
        <w:t> B.</w:t>
      </w:r>
      <w:r w:rsidR="00237072">
        <w:rPr>
          <w:lang w:val="de-DE"/>
        </w:rPr>
        <w:t xml:space="preserve"> „Sie sind vielleicht  noch nicht  </w:t>
      </w:r>
      <w:r w:rsidRPr="00B4369E">
        <w:rPr>
          <w:lang w:val="de-DE"/>
        </w:rPr>
        <w:t>sicher, wie Sie sich entscheiden sollen</w:t>
      </w:r>
      <w:r>
        <w:rPr>
          <w:lang w:val="de-DE"/>
        </w:rPr>
        <w:t>!</w:t>
      </w:r>
      <w:r w:rsidRPr="00B4369E">
        <w:rPr>
          <w:lang w:val="de-DE"/>
        </w:rPr>
        <w:t>“, „Ich kann mir vorstellen, dass es zum jetzigen Zeitpunkt gar nicht so leicht ist, eine Entscheidung zu treffen</w:t>
      </w:r>
      <w:r>
        <w:rPr>
          <w:lang w:val="de-DE"/>
        </w:rPr>
        <w:t>!</w:t>
      </w:r>
      <w:r w:rsidRPr="00B4369E">
        <w:rPr>
          <w:lang w:val="de-DE"/>
        </w:rPr>
        <w:t>“</w:t>
      </w:r>
      <w:r>
        <w:rPr>
          <w:lang w:val="de-DE"/>
        </w:rPr>
        <w:t>.</w:t>
      </w:r>
    </w:p>
    <w:p w:rsidR="00FD29E1" w:rsidRPr="00FD29E1" w:rsidRDefault="00FD29E1" w:rsidP="0042776F">
      <w:pPr>
        <w:jc w:val="center"/>
        <w:rPr>
          <w:b/>
          <w:sz w:val="16"/>
          <w:szCs w:val="16"/>
          <w:lang w:val="de-DE"/>
        </w:rPr>
      </w:pPr>
    </w:p>
    <w:p w:rsidR="0069298D" w:rsidRPr="0069298D" w:rsidRDefault="0069298D" w:rsidP="00033406">
      <w:pPr>
        <w:jc w:val="center"/>
        <w:rPr>
          <w:b/>
          <w:sz w:val="28"/>
          <w:szCs w:val="28"/>
          <w:lang w:val="de-DE"/>
        </w:rPr>
      </w:pPr>
      <w:r w:rsidRPr="0069298D">
        <w:rPr>
          <w:b/>
          <w:sz w:val="28"/>
          <w:szCs w:val="28"/>
          <w:lang w:val="de-DE"/>
        </w:rPr>
        <w:t>Strukturieren</w:t>
      </w:r>
    </w:p>
    <w:p w:rsidR="0060388E" w:rsidRDefault="0060388E" w:rsidP="0060388E">
      <w:pPr>
        <w:spacing w:after="0"/>
        <w:jc w:val="both"/>
        <w:rPr>
          <w:lang w:val="de-DE"/>
        </w:rPr>
      </w:pPr>
    </w:p>
    <w:p w:rsidR="0060388E" w:rsidRDefault="0060388E" w:rsidP="0060388E">
      <w:pPr>
        <w:jc w:val="both"/>
        <w:rPr>
          <w:lang w:val="de-DE"/>
        </w:rPr>
      </w:pPr>
      <w:r w:rsidRPr="00B4369E">
        <w:rPr>
          <w:lang w:val="de-DE"/>
        </w:rPr>
        <w:t xml:space="preserve">In der Regel geht es um eine gemeinsame </w:t>
      </w:r>
      <w:r w:rsidRPr="00B4369E">
        <w:rPr>
          <w:b/>
          <w:lang w:val="de-DE"/>
        </w:rPr>
        <w:t>Problem- und Zieldefinition</w:t>
      </w:r>
      <w:r w:rsidRPr="00B4369E">
        <w:rPr>
          <w:lang w:val="de-DE"/>
        </w:rPr>
        <w:t xml:space="preserve">, bei der </w:t>
      </w:r>
      <w:r>
        <w:rPr>
          <w:lang w:val="de-DE"/>
        </w:rPr>
        <w:t xml:space="preserve">die professionelle Beraterin bzw. </w:t>
      </w:r>
      <w:r w:rsidRPr="00B4369E">
        <w:rPr>
          <w:lang w:val="de-DE"/>
        </w:rPr>
        <w:t xml:space="preserve">der Berater hilfreich sein kann. </w:t>
      </w:r>
    </w:p>
    <w:p w:rsidR="0060388E" w:rsidRPr="00B4369E" w:rsidRDefault="0060388E" w:rsidP="0060388E">
      <w:pPr>
        <w:pStyle w:val="Listenabsatz"/>
        <w:numPr>
          <w:ilvl w:val="0"/>
          <w:numId w:val="24"/>
        </w:numPr>
        <w:spacing w:after="0"/>
        <w:jc w:val="both"/>
        <w:rPr>
          <w:lang w:val="de-DE"/>
        </w:rPr>
      </w:pPr>
      <w:r w:rsidRPr="00B4369E">
        <w:rPr>
          <w:lang w:val="de-DE"/>
        </w:rPr>
        <w:t xml:space="preserve">Sie können durch das Ordnen der Fakten dabei helfen, </w:t>
      </w:r>
      <w:r w:rsidRPr="00B4369E">
        <w:rPr>
          <w:b/>
          <w:lang w:val="de-DE"/>
        </w:rPr>
        <w:t>Überblick</w:t>
      </w:r>
      <w:r w:rsidRPr="00B4369E">
        <w:rPr>
          <w:lang w:val="de-DE"/>
        </w:rPr>
        <w:t xml:space="preserve"> zu gewinnen und gemeinsam mit den Betroffenen die nächsten Schritte festlegen (z.</w:t>
      </w:r>
      <w:r>
        <w:rPr>
          <w:lang w:val="de-DE"/>
        </w:rPr>
        <w:t> </w:t>
      </w:r>
      <w:r w:rsidRPr="00B4369E">
        <w:rPr>
          <w:lang w:val="de-DE"/>
        </w:rPr>
        <w:t>B. nach der Dringlichkeit).</w:t>
      </w:r>
    </w:p>
    <w:p w:rsidR="0060388E" w:rsidRPr="0060388E" w:rsidRDefault="0060388E" w:rsidP="0060388E">
      <w:pPr>
        <w:pStyle w:val="Listenabsatz"/>
        <w:spacing w:after="0"/>
        <w:jc w:val="both"/>
        <w:rPr>
          <w:sz w:val="10"/>
          <w:szCs w:val="10"/>
          <w:lang w:val="de-DE"/>
        </w:rPr>
      </w:pPr>
    </w:p>
    <w:p w:rsidR="0060388E" w:rsidRDefault="0060388E" w:rsidP="0060388E">
      <w:pPr>
        <w:pStyle w:val="Listenabsatz"/>
        <w:numPr>
          <w:ilvl w:val="0"/>
          <w:numId w:val="23"/>
        </w:numPr>
        <w:spacing w:after="0"/>
        <w:jc w:val="both"/>
        <w:rPr>
          <w:lang w:val="de-DE"/>
        </w:rPr>
      </w:pPr>
      <w:r w:rsidRPr="00B00D2F">
        <w:rPr>
          <w:b/>
          <w:lang w:val="de-DE"/>
        </w:rPr>
        <w:t>Anerkennung</w:t>
      </w:r>
      <w:r>
        <w:rPr>
          <w:lang w:val="de-DE"/>
        </w:rPr>
        <w:t xml:space="preserve"> zollen dafür, dass jemand sich um eine Änderung bemüht, mitarbeitet, nachdenkt.</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4369E">
        <w:rPr>
          <w:b/>
          <w:lang w:val="de-DE"/>
        </w:rPr>
        <w:t>Mut machen</w:t>
      </w:r>
      <w:r w:rsidRPr="00B4369E">
        <w:rPr>
          <w:lang w:val="de-DE"/>
        </w:rPr>
        <w:t xml:space="preserve">, indem die Beraterin </w:t>
      </w:r>
      <w:r>
        <w:rPr>
          <w:lang w:val="de-DE"/>
        </w:rPr>
        <w:t>bzw. der Berater das Potenz</w:t>
      </w:r>
      <w:r w:rsidRPr="00B4369E">
        <w:rPr>
          <w:lang w:val="de-DE"/>
        </w:rPr>
        <w:t>ial zur Veränderung beim anderen erkennt.</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4369E">
        <w:rPr>
          <w:b/>
          <w:lang w:val="de-DE"/>
        </w:rPr>
        <w:t>Konfrontieren mit unangenehmen Fakten</w:t>
      </w:r>
      <w:r w:rsidRPr="00B4369E">
        <w:rPr>
          <w:lang w:val="de-DE"/>
        </w:rPr>
        <w:t xml:space="preserve">, ohne den Klientinnen </w:t>
      </w:r>
      <w:r>
        <w:rPr>
          <w:lang w:val="de-DE"/>
        </w:rPr>
        <w:t xml:space="preserve">bzw. </w:t>
      </w:r>
      <w:r w:rsidRPr="00B4369E">
        <w:rPr>
          <w:lang w:val="de-DE"/>
        </w:rPr>
        <w:t>Klien</w:t>
      </w:r>
      <w:r>
        <w:rPr>
          <w:lang w:val="de-DE"/>
        </w:rPr>
        <w:t>ten</w:t>
      </w:r>
      <w:r w:rsidRPr="00B4369E">
        <w:rPr>
          <w:lang w:val="de-DE"/>
        </w:rPr>
        <w:t xml:space="preserve"> zu nahe zu treten.</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Pr>
          <w:lang w:val="de-DE"/>
        </w:rPr>
        <w:t xml:space="preserve">Einfach und direkt über notwendige Sachverhalte </w:t>
      </w:r>
      <w:r w:rsidRPr="00B00D2F">
        <w:rPr>
          <w:b/>
          <w:lang w:val="de-DE"/>
        </w:rPr>
        <w:t>informieren</w:t>
      </w:r>
      <w:r>
        <w:rPr>
          <w:lang w:val="de-DE"/>
        </w:rPr>
        <w:t>.</w:t>
      </w:r>
    </w:p>
    <w:p w:rsidR="0060388E" w:rsidRPr="0060388E" w:rsidRDefault="0060388E" w:rsidP="0060388E">
      <w:pPr>
        <w:pStyle w:val="Listenabsatz"/>
        <w:spacing w:after="0"/>
        <w:rPr>
          <w:sz w:val="10"/>
          <w:szCs w:val="10"/>
          <w:lang w:val="de-DE"/>
        </w:rPr>
      </w:pPr>
      <w:r>
        <w:rPr>
          <w:lang w:val="de-DE"/>
        </w:rPr>
        <w:t xml:space="preserve"> </w:t>
      </w:r>
    </w:p>
    <w:p w:rsidR="0060388E" w:rsidRDefault="0060388E" w:rsidP="0060388E">
      <w:pPr>
        <w:pStyle w:val="Listenabsatz"/>
        <w:numPr>
          <w:ilvl w:val="0"/>
          <w:numId w:val="23"/>
        </w:numPr>
        <w:spacing w:after="0"/>
        <w:jc w:val="both"/>
        <w:rPr>
          <w:lang w:val="de-DE"/>
        </w:rPr>
      </w:pPr>
      <w:r w:rsidRPr="00B00D2F">
        <w:rPr>
          <w:b/>
          <w:lang w:val="de-DE"/>
        </w:rPr>
        <w:t>Erklären und übersetzen</w:t>
      </w:r>
      <w:r>
        <w:rPr>
          <w:lang w:val="de-DE"/>
        </w:rPr>
        <w:t xml:space="preserve">, wenn dies notwendig ist (Begriffe bzw. Fachausdrücke, die nicht verstanden werden).  </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00D2F">
        <w:rPr>
          <w:b/>
          <w:lang w:val="de-DE"/>
        </w:rPr>
        <w:t>Ressourcen</w:t>
      </w:r>
      <w:r>
        <w:rPr>
          <w:lang w:val="de-DE"/>
        </w:rPr>
        <w:t xml:space="preserve"> erkennen und benennen.</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4369E">
        <w:rPr>
          <w:b/>
          <w:lang w:val="de-DE"/>
        </w:rPr>
        <w:t>Die nahe Zukunft</w:t>
      </w:r>
      <w:r w:rsidRPr="00B4369E">
        <w:rPr>
          <w:lang w:val="de-DE"/>
        </w:rPr>
        <w:t xml:space="preserve"> fokussieren (Vorbesprechen aller Lösungsschritte, möglicherweise auftretende Schwierigkeiten, Plan B).</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lang w:val="de-DE"/>
        </w:rPr>
      </w:pPr>
      <w:r w:rsidRPr="00B4369E">
        <w:rPr>
          <w:b/>
          <w:lang w:val="de-DE"/>
        </w:rPr>
        <w:t>Unterscheiden zwischen Veränderbarem und Unveränderbarem</w:t>
      </w:r>
      <w:r w:rsidRPr="00B4369E">
        <w:rPr>
          <w:lang w:val="de-DE"/>
        </w:rPr>
        <w:t xml:space="preserve"> (Fakten, z.</w:t>
      </w:r>
      <w:r>
        <w:rPr>
          <w:lang w:val="de-DE"/>
        </w:rPr>
        <w:t> B.</w:t>
      </w:r>
      <w:r w:rsidRPr="00B4369E">
        <w:rPr>
          <w:lang w:val="de-DE"/>
        </w:rPr>
        <w:t xml:space="preserve"> Trennung)</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00D2F">
        <w:rPr>
          <w:b/>
          <w:lang w:val="de-DE"/>
        </w:rPr>
        <w:t>Angebote formulieren</w:t>
      </w:r>
      <w:r>
        <w:rPr>
          <w:lang w:val="de-DE"/>
        </w:rPr>
        <w:t xml:space="preserve"> (regelmäßige Beratungskontakte, finanzielle Unterstützung, Nachbarschafts- oder Verwandtenhilfe…)</w:t>
      </w:r>
    </w:p>
    <w:p w:rsidR="0060388E" w:rsidRPr="0060388E" w:rsidRDefault="0060388E" w:rsidP="0060388E">
      <w:pPr>
        <w:pStyle w:val="Listenabsatz"/>
        <w:spacing w:after="0"/>
        <w:rPr>
          <w:sz w:val="10"/>
          <w:szCs w:val="10"/>
          <w:lang w:val="de-DE"/>
        </w:rPr>
      </w:pPr>
    </w:p>
    <w:p w:rsidR="0060388E" w:rsidRDefault="0060388E" w:rsidP="0060388E">
      <w:pPr>
        <w:pStyle w:val="Listenabsatz"/>
        <w:numPr>
          <w:ilvl w:val="0"/>
          <w:numId w:val="23"/>
        </w:numPr>
        <w:spacing w:after="0"/>
        <w:jc w:val="both"/>
        <w:rPr>
          <w:lang w:val="de-DE"/>
        </w:rPr>
      </w:pPr>
      <w:r w:rsidRPr="00B4369E">
        <w:rPr>
          <w:b/>
          <w:lang w:val="de-DE"/>
        </w:rPr>
        <w:t>Szenarien entwickeln</w:t>
      </w:r>
      <w:r w:rsidRPr="00B4369E">
        <w:rPr>
          <w:lang w:val="de-DE"/>
        </w:rPr>
        <w:t xml:space="preserve"> (zukünftige Anforderungen, Szenen, Situationen so konkret wie möglich vergegenwärtigen) und auf Machbarkeit überprüfen. Alternativen entwickeln.</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lang w:val="de-DE"/>
        </w:rPr>
      </w:pPr>
      <w:proofErr w:type="spellStart"/>
      <w:r w:rsidRPr="00B4369E">
        <w:rPr>
          <w:b/>
          <w:lang w:val="de-DE"/>
        </w:rPr>
        <w:t>Reframing</w:t>
      </w:r>
      <w:proofErr w:type="spellEnd"/>
      <w:r w:rsidRPr="00B4369E">
        <w:rPr>
          <w:b/>
          <w:lang w:val="de-DE"/>
        </w:rPr>
        <w:t xml:space="preserve"> </w:t>
      </w:r>
      <w:r w:rsidRPr="00B4369E">
        <w:rPr>
          <w:lang w:val="de-DE"/>
        </w:rPr>
        <w:t>ist eine Gesprächstechnik, bei der eine andere S</w:t>
      </w:r>
      <w:r>
        <w:rPr>
          <w:lang w:val="de-DE"/>
        </w:rPr>
        <w:t xml:space="preserve">ichtweise angeboten wird (Krise bzw. </w:t>
      </w:r>
      <w:r w:rsidRPr="00B4369E">
        <w:rPr>
          <w:lang w:val="de-DE"/>
        </w:rPr>
        <w:t xml:space="preserve">Chance) Beispiel: </w:t>
      </w:r>
      <w:r w:rsidRPr="00B4369E">
        <w:rPr>
          <w:i/>
          <w:lang w:val="de-DE"/>
        </w:rPr>
        <w:t>„Natürlich ist Ihr Schmerz über diese Trennung groß, schließlich haben Sie erzählt, dass Ihnen der Mensch viel bedeutet hat. Aber vielleicht gibt Sie Ihnen auch die Möglichkeit, ganz neu anzufangen, sich und anderen zu beweisen, dass Sie auf eigenen Beinen stehen können</w:t>
      </w:r>
      <w:r>
        <w:rPr>
          <w:i/>
          <w:lang w:val="de-DE"/>
        </w:rPr>
        <w:t>.</w:t>
      </w:r>
      <w:r w:rsidRPr="00B4369E">
        <w:rPr>
          <w:i/>
          <w:lang w:val="de-DE"/>
        </w:rPr>
        <w:t>“</w:t>
      </w:r>
      <w:r>
        <w:rPr>
          <w:i/>
          <w:lang w:val="de-DE"/>
        </w:rPr>
        <w:t>.</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lang w:val="de-DE"/>
        </w:rPr>
      </w:pPr>
      <w:r w:rsidRPr="00B4369E">
        <w:rPr>
          <w:b/>
          <w:lang w:val="de-DE"/>
        </w:rPr>
        <w:t>Lösung fokussieren</w:t>
      </w:r>
      <w:r w:rsidRPr="00B4369E">
        <w:rPr>
          <w:lang w:val="de-DE"/>
        </w:rPr>
        <w:t xml:space="preserve"> – die Aufmerksamkeit wird auf das gelegt, was schon funktioniert und vielleicht wieder angewendet werden könnte.</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b/>
          <w:lang w:val="de-DE"/>
        </w:rPr>
      </w:pPr>
      <w:r>
        <w:rPr>
          <w:b/>
          <w:lang w:val="de-DE"/>
        </w:rPr>
        <w:t>Verhandeln</w:t>
      </w:r>
      <w:r>
        <w:rPr>
          <w:lang w:val="de-DE"/>
        </w:rPr>
        <w:t xml:space="preserve"> ist immer dann notwendig, wenn die Positionen weit auseinander liegen. Ein gelungener Deal liegt dann vor, wenn sich niemand über den Tisch gezogen fühlt.</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b/>
          <w:lang w:val="de-DE"/>
        </w:rPr>
      </w:pPr>
      <w:r w:rsidRPr="00B4369E">
        <w:rPr>
          <w:b/>
          <w:lang w:val="de-DE"/>
        </w:rPr>
        <w:t xml:space="preserve">Vereinbaren </w:t>
      </w:r>
      <w:r w:rsidRPr="00B4369E">
        <w:rPr>
          <w:lang w:val="de-DE"/>
        </w:rPr>
        <w:t>von Terminen, Aufgabenübernahme und dgl.</w:t>
      </w:r>
    </w:p>
    <w:p w:rsidR="0060388E" w:rsidRPr="0060388E" w:rsidRDefault="0060388E" w:rsidP="0060388E">
      <w:pPr>
        <w:pStyle w:val="Listenabsatz"/>
        <w:spacing w:after="0"/>
        <w:rPr>
          <w:sz w:val="10"/>
          <w:szCs w:val="10"/>
          <w:lang w:val="de-DE"/>
        </w:rPr>
      </w:pPr>
    </w:p>
    <w:p w:rsidR="0060388E" w:rsidRPr="00B4369E" w:rsidRDefault="0060388E" w:rsidP="0060388E">
      <w:pPr>
        <w:pStyle w:val="Listenabsatz"/>
        <w:numPr>
          <w:ilvl w:val="0"/>
          <w:numId w:val="23"/>
        </w:numPr>
        <w:spacing w:after="0"/>
        <w:jc w:val="both"/>
        <w:rPr>
          <w:b/>
          <w:lang w:val="de-DE"/>
        </w:rPr>
      </w:pPr>
      <w:r w:rsidRPr="00B4369E">
        <w:rPr>
          <w:b/>
          <w:lang w:val="de-DE"/>
        </w:rPr>
        <w:t xml:space="preserve">Resultate </w:t>
      </w:r>
      <w:r>
        <w:rPr>
          <w:lang w:val="de-DE"/>
        </w:rPr>
        <w:t>prüfen (</w:t>
      </w:r>
      <w:r w:rsidRPr="00B4369E">
        <w:rPr>
          <w:lang w:val="de-DE"/>
        </w:rPr>
        <w:t>Kontrolle, Feedback)</w:t>
      </w:r>
    </w:p>
    <w:p w:rsidR="0060388E" w:rsidRPr="0060388E" w:rsidRDefault="0060388E" w:rsidP="0060388E">
      <w:pPr>
        <w:pStyle w:val="Listenabsatz"/>
        <w:spacing w:after="0"/>
        <w:rPr>
          <w:sz w:val="10"/>
          <w:szCs w:val="10"/>
          <w:lang w:val="de-DE"/>
        </w:rPr>
      </w:pPr>
    </w:p>
    <w:p w:rsidR="0060388E" w:rsidRPr="00033406" w:rsidRDefault="0060388E" w:rsidP="0060388E">
      <w:pPr>
        <w:pStyle w:val="Listenabsatz"/>
        <w:numPr>
          <w:ilvl w:val="0"/>
          <w:numId w:val="23"/>
        </w:numPr>
        <w:spacing w:after="0"/>
        <w:jc w:val="both"/>
        <w:rPr>
          <w:b/>
          <w:lang w:val="de-DE"/>
        </w:rPr>
      </w:pPr>
      <w:r>
        <w:rPr>
          <w:b/>
          <w:lang w:val="de-DE"/>
        </w:rPr>
        <w:t xml:space="preserve">Abschluss </w:t>
      </w:r>
      <w:r>
        <w:rPr>
          <w:lang w:val="de-DE"/>
        </w:rPr>
        <w:t>(qualitative Zusammenfassung, Anerkennung, Lob über das Erreichte)</w:t>
      </w:r>
    </w:p>
    <w:p w:rsidR="00FE4F9B" w:rsidRDefault="00FE4F9B" w:rsidP="001B4DBF">
      <w:pPr>
        <w:jc w:val="both"/>
        <w:rPr>
          <w:b/>
          <w:lang w:val="de-DE"/>
        </w:rPr>
      </w:pPr>
    </w:p>
    <w:p w:rsidR="001B4DBF" w:rsidRPr="00FE4F9B" w:rsidRDefault="001B4DBF" w:rsidP="001B4DBF">
      <w:pPr>
        <w:jc w:val="both"/>
        <w:rPr>
          <w:b/>
          <w:sz w:val="16"/>
          <w:szCs w:val="16"/>
          <w:lang w:val="de-DE"/>
        </w:rPr>
      </w:pPr>
    </w:p>
    <w:p w:rsidR="00756B5E" w:rsidRPr="00702EC5" w:rsidRDefault="00756B5E" w:rsidP="00756B5E">
      <w:pPr>
        <w:jc w:val="center"/>
        <w:rPr>
          <w:b/>
          <w:sz w:val="28"/>
          <w:szCs w:val="28"/>
          <w:lang w:val="de-DE"/>
        </w:rPr>
      </w:pPr>
      <w:r w:rsidRPr="00702EC5">
        <w:rPr>
          <w:b/>
          <w:sz w:val="28"/>
          <w:szCs w:val="28"/>
          <w:lang w:val="de-DE"/>
        </w:rPr>
        <w:t>Gespräche gestalten nicht nur Beraterinnen und Berater</w:t>
      </w:r>
    </w:p>
    <w:p w:rsidR="00756B5E" w:rsidRDefault="00756B5E" w:rsidP="00756B5E">
      <w:pPr>
        <w:spacing w:after="0"/>
        <w:jc w:val="both"/>
        <w:rPr>
          <w:lang w:val="de-DE"/>
        </w:rPr>
      </w:pPr>
    </w:p>
    <w:p w:rsidR="00756B5E" w:rsidRDefault="00756B5E" w:rsidP="00756B5E">
      <w:pPr>
        <w:jc w:val="both"/>
        <w:rPr>
          <w:lang w:val="de-DE"/>
        </w:rPr>
      </w:pPr>
      <w:r>
        <w:rPr>
          <w:lang w:val="de-DE"/>
        </w:rPr>
        <w:t>Sobald zwei Menschen in Kommunikation treten versuchen sie einander einzuschätzen, zu beeinflussen und ihre Interessen durchzusetzen. Das ist legitim und sollte nicht als trickreich abgewertet werden. Die eigene Lerngeschichte prägt uns und wir verwenden Strategien, die uns schon einmal zum Erfolg geführt haben und scheuen uns vor neuen, unbekannten Taktiken.</w:t>
      </w:r>
    </w:p>
    <w:p w:rsidR="00756B5E" w:rsidRDefault="00756B5E" w:rsidP="00756B5E">
      <w:pPr>
        <w:spacing w:after="0"/>
        <w:jc w:val="both"/>
        <w:rPr>
          <w:b/>
          <w:lang w:val="de-DE"/>
        </w:rPr>
      </w:pPr>
    </w:p>
    <w:p w:rsidR="00756B5E" w:rsidRDefault="00756B5E" w:rsidP="00756B5E">
      <w:pPr>
        <w:jc w:val="both"/>
        <w:rPr>
          <w:b/>
          <w:lang w:val="de-DE"/>
        </w:rPr>
      </w:pPr>
      <w:r w:rsidRPr="00950B4A">
        <w:rPr>
          <w:b/>
          <w:lang w:val="de-DE"/>
        </w:rPr>
        <w:t>Störungen, die durch die Klientin</w:t>
      </w:r>
      <w:r>
        <w:rPr>
          <w:b/>
          <w:lang w:val="de-DE"/>
        </w:rPr>
        <w:t xml:space="preserve"> bzw. den Klienten </w:t>
      </w:r>
      <w:r w:rsidRPr="00950B4A">
        <w:rPr>
          <w:b/>
          <w:lang w:val="de-DE"/>
        </w:rPr>
        <w:t>auftreten können</w:t>
      </w:r>
    </w:p>
    <w:p w:rsidR="002F2F0D" w:rsidRPr="00950B4A" w:rsidRDefault="002F2F0D" w:rsidP="002F2F0D">
      <w:pPr>
        <w:spacing w:after="0"/>
        <w:jc w:val="both"/>
        <w:rPr>
          <w:b/>
          <w:lang w:val="de-DE"/>
        </w:rPr>
      </w:pPr>
    </w:p>
    <w:p w:rsidR="00756B5E" w:rsidRPr="00527B97" w:rsidRDefault="00756B5E" w:rsidP="00756B5E">
      <w:pPr>
        <w:pStyle w:val="Listenabsatz"/>
        <w:numPr>
          <w:ilvl w:val="0"/>
          <w:numId w:val="25"/>
        </w:numPr>
        <w:spacing w:line="240" w:lineRule="auto"/>
        <w:jc w:val="both"/>
        <w:rPr>
          <w:b/>
          <w:lang w:val="de-DE"/>
        </w:rPr>
      </w:pPr>
      <w:r w:rsidRPr="00175346">
        <w:rPr>
          <w:b/>
          <w:lang w:val="de-DE"/>
        </w:rPr>
        <w:t>Dramaturgie</w:t>
      </w:r>
      <w:r>
        <w:rPr>
          <w:b/>
          <w:lang w:val="de-DE"/>
        </w:rPr>
        <w:t xml:space="preserve"> </w:t>
      </w:r>
      <w:r>
        <w:rPr>
          <w:lang w:val="de-DE"/>
        </w:rPr>
        <w:t>(dramatische Inszenierungen wie Ohnmachtsanfälle, Haare raufen, Drohungen usw.)</w:t>
      </w:r>
    </w:p>
    <w:p w:rsidR="00756B5E" w:rsidRPr="00527B97" w:rsidRDefault="00756B5E" w:rsidP="00756B5E">
      <w:pPr>
        <w:pStyle w:val="Listenabsatz"/>
        <w:spacing w:line="240" w:lineRule="auto"/>
        <w:jc w:val="both"/>
        <w:rPr>
          <w:b/>
          <w:sz w:val="16"/>
          <w:szCs w:val="16"/>
          <w:lang w:val="de-DE"/>
        </w:rPr>
      </w:pPr>
    </w:p>
    <w:p w:rsidR="00756B5E" w:rsidRPr="00527B97" w:rsidRDefault="00756B5E" w:rsidP="00756B5E">
      <w:pPr>
        <w:pStyle w:val="Listenabsatz"/>
        <w:numPr>
          <w:ilvl w:val="0"/>
          <w:numId w:val="25"/>
        </w:numPr>
        <w:spacing w:line="240" w:lineRule="auto"/>
        <w:jc w:val="both"/>
        <w:rPr>
          <w:b/>
          <w:lang w:val="de-DE"/>
        </w:rPr>
      </w:pPr>
      <w:r>
        <w:rPr>
          <w:b/>
          <w:lang w:val="de-DE"/>
        </w:rPr>
        <w:t xml:space="preserve">Fachkompetenz </w:t>
      </w:r>
      <w:r>
        <w:rPr>
          <w:lang w:val="de-DE"/>
        </w:rPr>
        <w:t>(zitieren von Fachliteratur, Expertenwissen, Mitnahme von Verstärkung wie z. B. Rechtsanwalt)</w:t>
      </w:r>
    </w:p>
    <w:p w:rsidR="00756B5E" w:rsidRPr="00527B97" w:rsidRDefault="00756B5E" w:rsidP="00756B5E">
      <w:pPr>
        <w:pStyle w:val="Listenabsatz"/>
        <w:spacing w:line="240" w:lineRule="auto"/>
        <w:rPr>
          <w:b/>
          <w:sz w:val="16"/>
          <w:szCs w:val="16"/>
          <w:lang w:val="de-DE"/>
        </w:rPr>
      </w:pPr>
    </w:p>
    <w:p w:rsidR="00756B5E" w:rsidRPr="00527B97" w:rsidRDefault="00756B5E" w:rsidP="00756B5E">
      <w:pPr>
        <w:pStyle w:val="Listenabsatz"/>
        <w:numPr>
          <w:ilvl w:val="0"/>
          <w:numId w:val="25"/>
        </w:numPr>
        <w:spacing w:line="240" w:lineRule="auto"/>
        <w:jc w:val="both"/>
        <w:rPr>
          <w:b/>
          <w:lang w:val="de-DE"/>
        </w:rPr>
      </w:pPr>
      <w:r w:rsidRPr="00527B97">
        <w:rPr>
          <w:b/>
          <w:lang w:val="de-DE"/>
        </w:rPr>
        <w:t xml:space="preserve">Vernebeln </w:t>
      </w:r>
      <w:r w:rsidRPr="00527B97">
        <w:rPr>
          <w:lang w:val="de-DE"/>
        </w:rPr>
        <w:t>(sich verlieren in der Problembeschreibung, nicht zum Punkt kommen)</w:t>
      </w:r>
    </w:p>
    <w:p w:rsidR="00756B5E" w:rsidRPr="00527B97" w:rsidRDefault="00756B5E" w:rsidP="00756B5E">
      <w:pPr>
        <w:pStyle w:val="Listenabsatz"/>
        <w:spacing w:line="240" w:lineRule="auto"/>
        <w:rPr>
          <w:b/>
          <w:sz w:val="16"/>
          <w:szCs w:val="16"/>
          <w:lang w:val="de-DE"/>
        </w:rPr>
      </w:pPr>
    </w:p>
    <w:p w:rsidR="00756B5E" w:rsidRDefault="00756B5E" w:rsidP="00756B5E">
      <w:pPr>
        <w:pStyle w:val="Listenabsatz"/>
        <w:numPr>
          <w:ilvl w:val="0"/>
          <w:numId w:val="25"/>
        </w:numPr>
        <w:spacing w:line="240" w:lineRule="auto"/>
        <w:jc w:val="both"/>
        <w:rPr>
          <w:lang w:val="de-DE"/>
        </w:rPr>
      </w:pPr>
      <w:r>
        <w:rPr>
          <w:b/>
          <w:lang w:val="de-DE"/>
        </w:rPr>
        <w:t xml:space="preserve">Persönliches Interesse </w:t>
      </w:r>
      <w:r w:rsidRPr="00175346">
        <w:rPr>
          <w:lang w:val="de-DE"/>
        </w:rPr>
        <w:t xml:space="preserve">für die Beraterin </w:t>
      </w:r>
      <w:r>
        <w:rPr>
          <w:lang w:val="de-DE"/>
        </w:rPr>
        <w:t xml:space="preserve">bzw. den Berater </w:t>
      </w:r>
      <w:r w:rsidRPr="00175346">
        <w:rPr>
          <w:lang w:val="de-DE"/>
        </w:rPr>
        <w:t>entwickeln</w:t>
      </w:r>
    </w:p>
    <w:p w:rsidR="00756B5E" w:rsidRPr="00527B97" w:rsidRDefault="00756B5E" w:rsidP="00756B5E">
      <w:pPr>
        <w:pStyle w:val="Listenabsatz"/>
        <w:spacing w:line="240" w:lineRule="auto"/>
        <w:rPr>
          <w:sz w:val="16"/>
          <w:szCs w:val="16"/>
          <w:lang w:val="de-DE"/>
        </w:rPr>
      </w:pPr>
    </w:p>
    <w:p w:rsidR="00756B5E" w:rsidRDefault="00756B5E" w:rsidP="00756B5E">
      <w:pPr>
        <w:pStyle w:val="Listenabsatz"/>
        <w:numPr>
          <w:ilvl w:val="0"/>
          <w:numId w:val="25"/>
        </w:numPr>
        <w:spacing w:line="240" w:lineRule="auto"/>
        <w:jc w:val="both"/>
        <w:rPr>
          <w:lang w:val="de-DE"/>
        </w:rPr>
      </w:pPr>
      <w:r>
        <w:rPr>
          <w:b/>
          <w:lang w:val="de-DE"/>
        </w:rPr>
        <w:t xml:space="preserve">Komplexität </w:t>
      </w:r>
      <w:r>
        <w:rPr>
          <w:lang w:val="de-DE"/>
        </w:rPr>
        <w:t>(handlungsunfähig machen)</w:t>
      </w:r>
    </w:p>
    <w:p w:rsidR="00756B5E" w:rsidRPr="00527B97" w:rsidRDefault="00756B5E" w:rsidP="00756B5E">
      <w:pPr>
        <w:pStyle w:val="Listenabsatz"/>
        <w:spacing w:line="240" w:lineRule="auto"/>
        <w:rPr>
          <w:sz w:val="16"/>
          <w:szCs w:val="16"/>
          <w:lang w:val="de-DE"/>
        </w:rPr>
      </w:pPr>
    </w:p>
    <w:p w:rsidR="00756B5E" w:rsidRDefault="00756B5E" w:rsidP="00756B5E">
      <w:pPr>
        <w:pStyle w:val="Listenabsatz"/>
        <w:numPr>
          <w:ilvl w:val="0"/>
          <w:numId w:val="25"/>
        </w:numPr>
        <w:spacing w:line="240" w:lineRule="auto"/>
        <w:jc w:val="both"/>
        <w:rPr>
          <w:lang w:val="de-DE"/>
        </w:rPr>
      </w:pPr>
      <w:r w:rsidRPr="00527B97">
        <w:rPr>
          <w:b/>
          <w:lang w:val="de-DE"/>
        </w:rPr>
        <w:t xml:space="preserve">Blockieren </w:t>
      </w:r>
      <w:r w:rsidRPr="00527B97">
        <w:rPr>
          <w:lang w:val="de-DE"/>
        </w:rPr>
        <w:t>(nonverbal Unmut signalisieren, sich unverstanden fühlen, Opfer)</w:t>
      </w:r>
    </w:p>
    <w:p w:rsidR="00756B5E" w:rsidRPr="00527B97" w:rsidRDefault="00756B5E" w:rsidP="00756B5E">
      <w:pPr>
        <w:pStyle w:val="Listenabsatz"/>
        <w:spacing w:line="240" w:lineRule="auto"/>
        <w:rPr>
          <w:sz w:val="16"/>
          <w:szCs w:val="16"/>
          <w:lang w:val="de-DE"/>
        </w:rPr>
      </w:pPr>
    </w:p>
    <w:p w:rsidR="00756B5E" w:rsidRDefault="00756B5E" w:rsidP="00756B5E">
      <w:pPr>
        <w:pStyle w:val="Listenabsatz"/>
        <w:numPr>
          <w:ilvl w:val="0"/>
          <w:numId w:val="25"/>
        </w:numPr>
        <w:spacing w:line="240" w:lineRule="auto"/>
        <w:jc w:val="both"/>
        <w:rPr>
          <w:lang w:val="de-DE"/>
        </w:rPr>
      </w:pPr>
      <w:r w:rsidRPr="00527B97">
        <w:rPr>
          <w:b/>
          <w:lang w:val="de-DE"/>
        </w:rPr>
        <w:t xml:space="preserve">Machtdemonstration </w:t>
      </w:r>
      <w:r>
        <w:rPr>
          <w:lang w:val="de-DE"/>
        </w:rPr>
        <w:t>(v</w:t>
      </w:r>
      <w:r w:rsidRPr="00527B97">
        <w:rPr>
          <w:lang w:val="de-DE"/>
        </w:rPr>
        <w:t>erbale Angriffe)</w:t>
      </w:r>
    </w:p>
    <w:p w:rsidR="00756B5E" w:rsidRPr="00527B97" w:rsidRDefault="00756B5E" w:rsidP="00756B5E">
      <w:pPr>
        <w:pStyle w:val="Listenabsatz"/>
        <w:spacing w:line="240" w:lineRule="auto"/>
        <w:rPr>
          <w:sz w:val="16"/>
          <w:szCs w:val="16"/>
          <w:lang w:val="de-DE"/>
        </w:rPr>
      </w:pPr>
    </w:p>
    <w:p w:rsidR="00756B5E" w:rsidRPr="00527B97" w:rsidRDefault="00756B5E" w:rsidP="00756B5E">
      <w:pPr>
        <w:pStyle w:val="Listenabsatz"/>
        <w:numPr>
          <w:ilvl w:val="0"/>
          <w:numId w:val="25"/>
        </w:numPr>
        <w:spacing w:line="240" w:lineRule="auto"/>
        <w:jc w:val="both"/>
        <w:rPr>
          <w:lang w:val="de-DE"/>
        </w:rPr>
      </w:pPr>
      <w:r w:rsidRPr="00527B97">
        <w:rPr>
          <w:b/>
          <w:lang w:val="de-DE"/>
        </w:rPr>
        <w:t xml:space="preserve">Zeitkontrolle </w:t>
      </w:r>
      <w:r w:rsidRPr="00527B97">
        <w:rPr>
          <w:lang w:val="de-DE"/>
        </w:rPr>
        <w:t>(überziehen wollen, weil es wichtig ist)</w:t>
      </w:r>
    </w:p>
    <w:p w:rsidR="00756B5E" w:rsidRDefault="00756B5E" w:rsidP="00756B5E">
      <w:pPr>
        <w:spacing w:after="0"/>
        <w:jc w:val="both"/>
        <w:rPr>
          <w:b/>
          <w:lang w:val="de-DE"/>
        </w:rPr>
      </w:pPr>
    </w:p>
    <w:p w:rsidR="00756B5E" w:rsidRPr="00950B4A" w:rsidRDefault="00756B5E" w:rsidP="00756B5E">
      <w:pPr>
        <w:jc w:val="both"/>
        <w:rPr>
          <w:b/>
          <w:lang w:val="de-DE"/>
        </w:rPr>
      </w:pPr>
      <w:r w:rsidRPr="00950B4A">
        <w:rPr>
          <w:b/>
          <w:lang w:val="de-DE"/>
        </w:rPr>
        <w:t>Erfahrungen aus der Praxis</w:t>
      </w:r>
      <w:r>
        <w:rPr>
          <w:b/>
          <w:lang w:val="de-DE"/>
        </w:rPr>
        <w:t>:</w:t>
      </w:r>
    </w:p>
    <w:p w:rsidR="00FE4F9B" w:rsidRDefault="00FE4F9B" w:rsidP="00772F8D">
      <w:pPr>
        <w:jc w:val="both"/>
        <w:rPr>
          <w:b/>
          <w:lang w:val="de-DE"/>
        </w:rPr>
      </w:pPr>
    </w:p>
    <w:p w:rsidR="00FE4F9B" w:rsidRDefault="00FE4F9B" w:rsidP="00772F8D">
      <w:pPr>
        <w:jc w:val="both"/>
        <w:rPr>
          <w:b/>
          <w:lang w:val="de-DE"/>
        </w:rPr>
      </w:pPr>
    </w:p>
    <w:p w:rsidR="00FE4F9B" w:rsidRDefault="00FE4F9B" w:rsidP="00FE4F9B">
      <w:pPr>
        <w:tabs>
          <w:tab w:val="left" w:pos="1152"/>
        </w:tabs>
        <w:rPr>
          <w:b/>
          <w:sz w:val="28"/>
          <w:szCs w:val="28"/>
          <w:lang w:val="de-DE"/>
        </w:rPr>
      </w:pPr>
      <w:r>
        <w:rPr>
          <w:b/>
          <w:sz w:val="28"/>
          <w:szCs w:val="28"/>
          <w:lang w:val="de-DE"/>
        </w:rPr>
        <w:tab/>
      </w:r>
    </w:p>
    <w:p w:rsidR="00772F8D" w:rsidRDefault="00772F8D" w:rsidP="00FE4F9B">
      <w:pPr>
        <w:jc w:val="center"/>
        <w:rPr>
          <w:b/>
          <w:sz w:val="28"/>
          <w:szCs w:val="28"/>
          <w:lang w:val="de-DE"/>
        </w:rPr>
      </w:pPr>
    </w:p>
    <w:p w:rsidR="00772F8D" w:rsidRDefault="00772F8D" w:rsidP="00FE4F9B">
      <w:pPr>
        <w:jc w:val="center"/>
        <w:rPr>
          <w:b/>
          <w:sz w:val="28"/>
          <w:szCs w:val="28"/>
          <w:lang w:val="de-DE"/>
        </w:rPr>
      </w:pPr>
    </w:p>
    <w:p w:rsidR="002F2F0D" w:rsidRPr="001B4DBF" w:rsidRDefault="002F2F0D" w:rsidP="002F2F0D">
      <w:pPr>
        <w:rPr>
          <w:b/>
          <w:sz w:val="28"/>
          <w:szCs w:val="28"/>
          <w:lang w:val="de-DE"/>
        </w:rPr>
      </w:pPr>
      <w:r>
        <w:rPr>
          <w:b/>
          <w:lang w:val="de-DE"/>
        </w:rPr>
        <w:t>Störungen, die durch die Beraterin bzw. den Berater auftreten können:</w:t>
      </w:r>
    </w:p>
    <w:p w:rsidR="002F2F0D" w:rsidRDefault="002F2F0D" w:rsidP="002F2F0D">
      <w:pPr>
        <w:spacing w:after="0"/>
        <w:rPr>
          <w:b/>
          <w:lang w:val="de-DE"/>
        </w:rPr>
      </w:pPr>
    </w:p>
    <w:p w:rsidR="002F2F0D" w:rsidRDefault="002F2F0D" w:rsidP="002F2F0D">
      <w:pPr>
        <w:pStyle w:val="Listenabsatz"/>
        <w:numPr>
          <w:ilvl w:val="0"/>
          <w:numId w:val="26"/>
        </w:numPr>
        <w:rPr>
          <w:lang w:val="de-DE"/>
        </w:rPr>
      </w:pPr>
      <w:r w:rsidRPr="00F64BC7">
        <w:rPr>
          <w:lang w:val="de-DE"/>
        </w:rPr>
        <w:t>Künstlichkeit</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F64BC7">
        <w:rPr>
          <w:lang w:val="de-DE"/>
        </w:rPr>
        <w:t>Angst vor der Lebenswelt des anderen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F64BC7">
        <w:rPr>
          <w:lang w:val="de-DE"/>
        </w:rPr>
        <w:t>Helfen wollen und für den anderen handeln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Handeln ohne Wissen des anderen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Persönlich betroffen, entsetzt sein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F64BC7">
        <w:rPr>
          <w:lang w:val="de-DE"/>
        </w:rPr>
        <w:t>Eigene Geschichten einbringen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Auf die Zeit vergessen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Etwas persönlich nehmen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Situation nicht strukturieren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Zu schnell eingreifen, ins Wort fallen</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Kategorisieren</w:t>
      </w:r>
      <w:r>
        <w:rPr>
          <w:lang w:val="de-DE"/>
        </w:rPr>
        <w:t>, Besserwisserei</w:t>
      </w:r>
    </w:p>
    <w:p w:rsidR="002F2F0D" w:rsidRPr="00527B97" w:rsidRDefault="002F2F0D" w:rsidP="002F2F0D">
      <w:pPr>
        <w:pStyle w:val="Listenabsatz"/>
        <w:rPr>
          <w:sz w:val="16"/>
          <w:szCs w:val="16"/>
          <w:lang w:val="de-DE"/>
        </w:rPr>
      </w:pPr>
    </w:p>
    <w:p w:rsidR="002F2F0D" w:rsidRDefault="002F2F0D" w:rsidP="002F2F0D">
      <w:pPr>
        <w:pStyle w:val="Listenabsatz"/>
        <w:numPr>
          <w:ilvl w:val="0"/>
          <w:numId w:val="26"/>
        </w:numPr>
        <w:rPr>
          <w:lang w:val="de-DE"/>
        </w:rPr>
      </w:pPr>
      <w:r w:rsidRPr="00527B97">
        <w:rPr>
          <w:lang w:val="de-DE"/>
        </w:rPr>
        <w:t>Eigene Rolle nicht wahrhaben wollen</w:t>
      </w:r>
    </w:p>
    <w:p w:rsidR="002F2F0D" w:rsidRPr="006D3FE5" w:rsidRDefault="002F2F0D" w:rsidP="002F2F0D">
      <w:pPr>
        <w:pStyle w:val="Listenabsatz"/>
        <w:rPr>
          <w:sz w:val="16"/>
          <w:szCs w:val="16"/>
          <w:lang w:val="de-DE"/>
        </w:rPr>
      </w:pPr>
    </w:p>
    <w:p w:rsidR="002F2F0D" w:rsidRDefault="002F2F0D" w:rsidP="002F2F0D">
      <w:pPr>
        <w:rPr>
          <w:b/>
          <w:lang w:val="de-DE"/>
        </w:rPr>
      </w:pPr>
      <w:r>
        <w:rPr>
          <w:b/>
          <w:lang w:val="de-DE"/>
        </w:rPr>
        <w:t>Eigene Wahrnehmungen:</w:t>
      </w:r>
    </w:p>
    <w:p w:rsidR="002F2F0D" w:rsidRDefault="002F2F0D" w:rsidP="002F2F0D">
      <w:pPr>
        <w:rPr>
          <w:b/>
          <w:lang w:val="de-DE"/>
        </w:rPr>
      </w:pPr>
    </w:p>
    <w:p w:rsidR="002F2F0D" w:rsidRDefault="002F2F0D" w:rsidP="002F2F0D">
      <w:pPr>
        <w:rPr>
          <w:b/>
          <w:lang w:val="de-DE"/>
        </w:rPr>
      </w:pPr>
    </w:p>
    <w:p w:rsidR="002F2F0D" w:rsidRDefault="002F2F0D" w:rsidP="002F2F0D">
      <w:pPr>
        <w:rPr>
          <w:b/>
          <w:lang w:val="de-DE"/>
        </w:rPr>
      </w:pPr>
    </w:p>
    <w:p w:rsidR="0069298D" w:rsidRDefault="0069298D" w:rsidP="00BB7082">
      <w:pPr>
        <w:jc w:val="both"/>
        <w:rPr>
          <w:lang w:val="de-DE"/>
        </w:rPr>
      </w:pPr>
    </w:p>
    <w:p w:rsidR="00FD29E1" w:rsidRDefault="00FD29E1" w:rsidP="00BB7082">
      <w:pPr>
        <w:jc w:val="both"/>
        <w:rPr>
          <w:lang w:val="de-DE"/>
        </w:rPr>
      </w:pPr>
    </w:p>
    <w:p w:rsidR="005C0E20" w:rsidRPr="005C0E20" w:rsidRDefault="001B4DBF" w:rsidP="00BB7082">
      <w:pPr>
        <w:jc w:val="both"/>
        <w:rPr>
          <w:b/>
          <w:i/>
          <w:sz w:val="16"/>
          <w:szCs w:val="16"/>
          <w:lang w:val="de-DE"/>
        </w:rPr>
      </w:pPr>
      <w:r w:rsidRPr="00BB7082">
        <w:rPr>
          <w:noProof/>
          <w:lang w:val="en-GB" w:eastAsia="en-GB"/>
        </w:rPr>
        <w:lastRenderedPageBreak/>
        <w:drawing>
          <wp:anchor distT="0" distB="0" distL="114300" distR="114300" simplePos="0" relativeHeight="251728896" behindDoc="1" locked="0" layoutInCell="1" allowOverlap="1" wp14:anchorId="292E1FFD" wp14:editId="698DF297">
            <wp:simplePos x="0" y="0"/>
            <wp:positionH relativeFrom="column">
              <wp:posOffset>4052933</wp:posOffset>
            </wp:positionH>
            <wp:positionV relativeFrom="paragraph">
              <wp:posOffset>-277495</wp:posOffset>
            </wp:positionV>
            <wp:extent cx="1264920" cy="857250"/>
            <wp:effectExtent l="0" t="0" r="0" b="0"/>
            <wp:wrapNone/>
            <wp:docPr id="14" name="Bild 1" descr="http://students.idv.edu/~0455542/konfli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ents.idv.edu/~0455542/konflikt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49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082" w:rsidRPr="00BB7082" w:rsidRDefault="00BB7082" w:rsidP="001B4DBF">
      <w:pPr>
        <w:jc w:val="center"/>
        <w:rPr>
          <w:b/>
          <w:sz w:val="28"/>
          <w:szCs w:val="28"/>
          <w:lang w:val="de-DE"/>
        </w:rPr>
      </w:pPr>
      <w:r w:rsidRPr="00BB7082">
        <w:rPr>
          <w:b/>
          <w:sz w:val="28"/>
          <w:szCs w:val="28"/>
          <w:lang w:val="de-DE"/>
        </w:rPr>
        <w:t>Konfliktlösung als Prozess</w:t>
      </w:r>
    </w:p>
    <w:p w:rsidR="00643278" w:rsidRDefault="00643278" w:rsidP="00643278">
      <w:pPr>
        <w:spacing w:after="0"/>
        <w:jc w:val="both"/>
        <w:rPr>
          <w:lang w:val="de-DE"/>
        </w:rPr>
      </w:pPr>
    </w:p>
    <w:p w:rsidR="00BB7082" w:rsidRPr="00BB7082" w:rsidRDefault="00BB7082" w:rsidP="00BB7082">
      <w:pPr>
        <w:jc w:val="both"/>
        <w:rPr>
          <w:lang w:val="de-DE"/>
        </w:rPr>
      </w:pPr>
      <w:r w:rsidRPr="00BB7082">
        <w:rPr>
          <w:lang w:val="de-DE"/>
        </w:rPr>
        <w:t xml:space="preserve">In der Regel wird </w:t>
      </w:r>
      <w:r w:rsidR="00643278">
        <w:rPr>
          <w:lang w:val="de-DE"/>
        </w:rPr>
        <w:t xml:space="preserve">bereits </w:t>
      </w:r>
      <w:r w:rsidRPr="00BB7082">
        <w:rPr>
          <w:lang w:val="de-DE"/>
        </w:rPr>
        <w:t xml:space="preserve">in der Erziehung von Kindern und </w:t>
      </w:r>
      <w:r w:rsidR="00643278">
        <w:rPr>
          <w:lang w:val="de-DE"/>
        </w:rPr>
        <w:t xml:space="preserve">später </w:t>
      </w:r>
      <w:r w:rsidRPr="00BB7082">
        <w:rPr>
          <w:lang w:val="de-DE"/>
        </w:rPr>
        <w:t xml:space="preserve">im Zusammenleben mit anderen zu wenig Augenmerk auf eine Konfliktkultur gelegt. Werden </w:t>
      </w:r>
      <w:r w:rsidRPr="00BB7082">
        <w:rPr>
          <w:b/>
          <w:lang w:val="de-DE"/>
        </w:rPr>
        <w:t xml:space="preserve">Konflikte als etwas Schlechtes </w:t>
      </w:r>
      <w:r w:rsidRPr="00BB7082">
        <w:rPr>
          <w:lang w:val="de-DE"/>
        </w:rPr>
        <w:t xml:space="preserve">gesehen, kommt es zur Vermeidung, was sich negativ auf die persönliche Entwicklung auswirkt. </w:t>
      </w:r>
    </w:p>
    <w:p w:rsidR="00BB7082" w:rsidRPr="00BB7082" w:rsidRDefault="00BB7082" w:rsidP="00BB7082">
      <w:pPr>
        <w:jc w:val="both"/>
        <w:rPr>
          <w:lang w:val="de-DE"/>
        </w:rPr>
      </w:pPr>
      <w:r w:rsidRPr="00BB7082">
        <w:rPr>
          <w:lang w:val="de-DE"/>
        </w:rPr>
        <w:t>Das Entstehen von Konflikten ist ein normaler Prozess in zwischenmenschlichen Beziehungen – in jeder Konfliktsituation stecken Chancen zur Weiterentwicklung.</w:t>
      </w:r>
    </w:p>
    <w:p w:rsidR="001B3B6E" w:rsidRDefault="001B3B6E" w:rsidP="001B3B6E">
      <w:pPr>
        <w:spacing w:after="0"/>
        <w:jc w:val="both"/>
        <w:rPr>
          <w:b/>
          <w:lang w:val="de-DE"/>
        </w:rPr>
      </w:pPr>
    </w:p>
    <w:p w:rsidR="00BB7082" w:rsidRPr="00BB7082" w:rsidRDefault="00BB7082" w:rsidP="00BB7082">
      <w:pPr>
        <w:jc w:val="both"/>
        <w:rPr>
          <w:b/>
          <w:lang w:val="de-DE"/>
        </w:rPr>
      </w:pPr>
      <w:r w:rsidRPr="00BB7082">
        <w:rPr>
          <w:b/>
          <w:lang w:val="de-DE"/>
        </w:rPr>
        <w:t>Was ist ein Konflikt?</w:t>
      </w:r>
    </w:p>
    <w:p w:rsidR="00BB7082" w:rsidRDefault="00BB7082" w:rsidP="00BB7082">
      <w:pPr>
        <w:jc w:val="both"/>
        <w:rPr>
          <w:lang w:val="de-DE"/>
        </w:rPr>
      </w:pPr>
      <w:r w:rsidRPr="00BB7082">
        <w:rPr>
          <w:lang w:val="de-DE"/>
        </w:rPr>
        <w:t>Konflikt ist ein Gegensatz. Sehr oft stehen unterschiedliche Interessen hinter einem Konflikt. Zum Konflikt kommt es, weil immer nur jeweils eine Seite des Gegensatzes für wahr gehalten wird (richtig und falsch).</w:t>
      </w:r>
    </w:p>
    <w:p w:rsidR="00A3096E" w:rsidRDefault="00D877C1" w:rsidP="004C5B2B">
      <w:pPr>
        <w:jc w:val="both"/>
        <w:rPr>
          <w:b/>
          <w:lang w:val="de-DE"/>
        </w:rPr>
      </w:pPr>
      <w:r>
        <w:rPr>
          <w:b/>
          <w:noProof/>
          <w:lang w:val="en-GB" w:eastAsia="en-GB"/>
        </w:rPr>
        <w:drawing>
          <wp:inline distT="0" distB="0" distL="0" distR="0" wp14:anchorId="2A46FB3C">
            <wp:extent cx="1164590" cy="90233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590" cy="902335"/>
                    </a:xfrm>
                    <a:prstGeom prst="rect">
                      <a:avLst/>
                    </a:prstGeom>
                    <a:noFill/>
                  </pic:spPr>
                </pic:pic>
              </a:graphicData>
            </a:graphic>
          </wp:inline>
        </w:drawing>
      </w:r>
      <w:r w:rsidR="004C5B2B" w:rsidRPr="004C5B2B">
        <w:rPr>
          <w:b/>
          <w:lang w:val="de-DE"/>
        </w:rPr>
        <w:t xml:space="preserve"> Wie ist es um Ihre Konfliktfähigkeit bestellt?</w:t>
      </w:r>
    </w:p>
    <w:p w:rsidR="00BB7082" w:rsidRDefault="00BB7082" w:rsidP="004C5B2B">
      <w:pPr>
        <w:jc w:val="both"/>
        <w:rPr>
          <w:lang w:val="de-DE"/>
        </w:rPr>
      </w:pPr>
    </w:p>
    <w:p w:rsidR="00446C2B" w:rsidRPr="00446C2B" w:rsidRDefault="00446C2B" w:rsidP="00FD29E1">
      <w:pPr>
        <w:jc w:val="center"/>
        <w:rPr>
          <w:b/>
          <w:lang w:val="de-DE"/>
        </w:rPr>
      </w:pPr>
      <w:r w:rsidRPr="00FD29E1">
        <w:rPr>
          <w:b/>
          <w:sz w:val="28"/>
          <w:szCs w:val="28"/>
          <w:lang w:val="de-DE"/>
        </w:rPr>
        <w:t>Streitgespräche</w:t>
      </w:r>
      <w:r w:rsidRPr="00FD29E1">
        <w:rPr>
          <w:sz w:val="28"/>
          <w:szCs w:val="28"/>
        </w:rPr>
        <w:t xml:space="preserve"> </w:t>
      </w:r>
      <w:r w:rsidRPr="00446C2B">
        <w:t xml:space="preserve">  </w:t>
      </w:r>
      <w:r w:rsidRPr="00446C2B">
        <w:rPr>
          <w:noProof/>
          <w:lang w:val="en-GB" w:eastAsia="en-GB"/>
        </w:rPr>
        <w:drawing>
          <wp:inline distT="0" distB="0" distL="0" distR="0" wp14:anchorId="3BB9EDB9" wp14:editId="66E1A6CD">
            <wp:extent cx="845820" cy="843565"/>
            <wp:effectExtent l="0" t="0" r="0" b="0"/>
            <wp:docPr id="51" name="Bild 1" descr="https://desertpeace.files.wordpress.com/2015/01/gui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ertpeace.files.wordpress.com/2015/01/guilt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081" cy="845820"/>
                    </a:xfrm>
                    <a:prstGeom prst="rect">
                      <a:avLst/>
                    </a:prstGeom>
                    <a:noFill/>
                    <a:ln>
                      <a:noFill/>
                    </a:ln>
                  </pic:spPr>
                </pic:pic>
              </a:graphicData>
            </a:graphic>
          </wp:inline>
        </w:drawing>
      </w:r>
    </w:p>
    <w:p w:rsidR="00A3096E" w:rsidRDefault="00A3096E" w:rsidP="00A3096E">
      <w:pPr>
        <w:spacing w:after="0"/>
        <w:jc w:val="both"/>
        <w:rPr>
          <w:lang w:val="de-DE"/>
        </w:rPr>
      </w:pPr>
    </w:p>
    <w:p w:rsidR="00446C2B" w:rsidRPr="00446C2B" w:rsidRDefault="00446C2B" w:rsidP="00446C2B">
      <w:pPr>
        <w:jc w:val="both"/>
        <w:rPr>
          <w:lang w:val="de-DE"/>
        </w:rPr>
      </w:pPr>
      <w:r w:rsidRPr="00446C2B">
        <w:rPr>
          <w:lang w:val="de-DE"/>
        </w:rPr>
        <w:t xml:space="preserve">Paul </w:t>
      </w:r>
      <w:r w:rsidRPr="00446C2B">
        <w:rPr>
          <w:b/>
          <w:bCs/>
          <w:lang w:val="de-DE"/>
        </w:rPr>
        <w:t>Watzlawick</w:t>
      </w:r>
      <w:r w:rsidRPr="00446C2B">
        <w:rPr>
          <w:lang w:val="de-DE"/>
        </w:rPr>
        <w:t xml:space="preserve"> beschreibt in seiner „Anleitung zum </w:t>
      </w:r>
      <w:proofErr w:type="spellStart"/>
      <w:r w:rsidRPr="00446C2B">
        <w:rPr>
          <w:lang w:val="de-DE"/>
        </w:rPr>
        <w:t>Unglücklichsein</w:t>
      </w:r>
      <w:proofErr w:type="spellEnd"/>
      <w:r w:rsidRPr="00446C2B">
        <w:rPr>
          <w:lang w:val="de-DE"/>
        </w:rPr>
        <w:t>“ einige Strategien, mit denen Streitgespräche zum Eskalieren gebracht werden können.</w:t>
      </w:r>
    </w:p>
    <w:p w:rsidR="00446C2B" w:rsidRPr="00446C2B" w:rsidRDefault="00446C2B" w:rsidP="00446C2B">
      <w:pPr>
        <w:numPr>
          <w:ilvl w:val="0"/>
          <w:numId w:val="21"/>
        </w:numPr>
        <w:jc w:val="both"/>
        <w:rPr>
          <w:lang w:val="de-DE"/>
        </w:rPr>
      </w:pPr>
      <w:r w:rsidRPr="00446C2B">
        <w:rPr>
          <w:lang w:val="de-DE"/>
        </w:rPr>
        <w:t>Regel:</w:t>
      </w:r>
      <w:r w:rsidRPr="00446C2B">
        <w:rPr>
          <w:lang w:val="de-DE"/>
        </w:rPr>
        <w:tab/>
        <w:t>Anklage und Beschuldigung</w:t>
      </w:r>
    </w:p>
    <w:p w:rsidR="00446C2B" w:rsidRPr="00446C2B" w:rsidRDefault="00446C2B" w:rsidP="00446C2B">
      <w:pPr>
        <w:numPr>
          <w:ilvl w:val="0"/>
          <w:numId w:val="21"/>
        </w:numPr>
        <w:jc w:val="both"/>
        <w:rPr>
          <w:lang w:val="de-DE"/>
        </w:rPr>
      </w:pPr>
      <w:r w:rsidRPr="00446C2B">
        <w:rPr>
          <w:lang w:val="de-DE"/>
        </w:rPr>
        <w:t>Regel:</w:t>
      </w:r>
      <w:r w:rsidRPr="00446C2B">
        <w:rPr>
          <w:lang w:val="de-DE"/>
        </w:rPr>
        <w:tab/>
        <w:t xml:space="preserve">Triff den wunden Punkt des anderen    </w:t>
      </w:r>
    </w:p>
    <w:p w:rsidR="00446C2B" w:rsidRPr="00446C2B" w:rsidRDefault="00446C2B" w:rsidP="00446C2B">
      <w:pPr>
        <w:numPr>
          <w:ilvl w:val="0"/>
          <w:numId w:val="21"/>
        </w:numPr>
        <w:jc w:val="both"/>
        <w:rPr>
          <w:lang w:val="de-DE"/>
        </w:rPr>
      </w:pPr>
      <w:r w:rsidRPr="00446C2B">
        <w:rPr>
          <w:lang w:val="de-DE"/>
        </w:rPr>
        <w:t>Regel:</w:t>
      </w:r>
      <w:r w:rsidRPr="00446C2B">
        <w:rPr>
          <w:lang w:val="de-DE"/>
        </w:rPr>
        <w:tab/>
        <w:t>Einbeziehen von dritten und vierten</w:t>
      </w:r>
    </w:p>
    <w:p w:rsidR="00446C2B" w:rsidRPr="00446C2B" w:rsidRDefault="00446C2B" w:rsidP="00446C2B">
      <w:pPr>
        <w:numPr>
          <w:ilvl w:val="0"/>
          <w:numId w:val="21"/>
        </w:numPr>
        <w:jc w:val="both"/>
        <w:rPr>
          <w:lang w:val="de-DE"/>
        </w:rPr>
      </w:pPr>
      <w:r w:rsidRPr="00446C2B">
        <w:rPr>
          <w:lang w:val="de-DE"/>
        </w:rPr>
        <w:t>Regel:</w:t>
      </w:r>
      <w:r w:rsidRPr="00446C2B">
        <w:rPr>
          <w:lang w:val="de-DE"/>
        </w:rPr>
        <w:tab/>
        <w:t>Themenabweichungen, Verallgemeinerungen</w:t>
      </w:r>
    </w:p>
    <w:p w:rsidR="00446C2B" w:rsidRPr="00446C2B" w:rsidRDefault="00033406" w:rsidP="00446C2B">
      <w:pPr>
        <w:numPr>
          <w:ilvl w:val="0"/>
          <w:numId w:val="21"/>
        </w:numPr>
        <w:jc w:val="both"/>
        <w:rPr>
          <w:lang w:val="de-DE"/>
        </w:rPr>
      </w:pPr>
      <w:r>
        <w:rPr>
          <w:noProof/>
          <w:lang w:val="en-GB" w:eastAsia="en-GB"/>
        </w:rPr>
        <w:drawing>
          <wp:anchor distT="0" distB="0" distL="114300" distR="114300" simplePos="0" relativeHeight="251729920" behindDoc="1" locked="0" layoutInCell="1" allowOverlap="1" wp14:anchorId="123BA91D" wp14:editId="15D36F97">
            <wp:simplePos x="0" y="0"/>
            <wp:positionH relativeFrom="column">
              <wp:posOffset>4051300</wp:posOffset>
            </wp:positionH>
            <wp:positionV relativeFrom="paragraph">
              <wp:posOffset>186055</wp:posOffset>
            </wp:positionV>
            <wp:extent cx="1645920" cy="1162685"/>
            <wp:effectExtent l="0" t="0" r="0" b="0"/>
            <wp:wrapNone/>
            <wp:docPr id="55" name="Bild 3" descr="http://arbeitsblaetter.stangl-taller.at/KOMMUNIKATION/machtverhandl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beitsblaetter.stangl-taller.at/KOMMUNIKATION/machtverhandlung.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592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C2B" w:rsidRPr="00446C2B">
        <w:rPr>
          <w:lang w:val="de-DE"/>
        </w:rPr>
        <w:t>Regel:</w:t>
      </w:r>
      <w:r w:rsidR="00446C2B" w:rsidRPr="00446C2B">
        <w:rPr>
          <w:lang w:val="de-DE"/>
        </w:rPr>
        <w:tab/>
        <w:t>Abwertungen durch Ironie und Zynismus</w:t>
      </w:r>
    </w:p>
    <w:p w:rsidR="00446C2B" w:rsidRPr="00446C2B" w:rsidRDefault="00446C2B" w:rsidP="00446C2B">
      <w:pPr>
        <w:numPr>
          <w:ilvl w:val="0"/>
          <w:numId w:val="21"/>
        </w:numPr>
        <w:jc w:val="both"/>
        <w:rPr>
          <w:lang w:val="de-DE"/>
        </w:rPr>
      </w:pPr>
      <w:r w:rsidRPr="00446C2B">
        <w:rPr>
          <w:lang w:val="de-DE"/>
        </w:rPr>
        <w:t>Regel:</w:t>
      </w:r>
      <w:r w:rsidRPr="00446C2B">
        <w:rPr>
          <w:lang w:val="de-DE"/>
        </w:rPr>
        <w:tab/>
        <w:t>Einbeziehung alter und vergangener Konflikte</w:t>
      </w:r>
    </w:p>
    <w:p w:rsidR="00516BA0" w:rsidRDefault="00446C2B" w:rsidP="00516BA0">
      <w:pPr>
        <w:numPr>
          <w:ilvl w:val="0"/>
          <w:numId w:val="21"/>
        </w:numPr>
        <w:jc w:val="both"/>
        <w:rPr>
          <w:lang w:val="de-DE"/>
        </w:rPr>
      </w:pPr>
      <w:r w:rsidRPr="00446C2B">
        <w:rPr>
          <w:lang w:val="de-DE"/>
        </w:rPr>
        <w:t>Reg</w:t>
      </w:r>
      <w:r w:rsidR="0066069B">
        <w:rPr>
          <w:lang w:val="de-DE"/>
        </w:rPr>
        <w:t>el:</w:t>
      </w:r>
      <w:r w:rsidR="0066069B">
        <w:rPr>
          <w:lang w:val="de-DE"/>
        </w:rPr>
        <w:tab/>
        <w:t>Aufstauen von Konfliktthemen</w:t>
      </w:r>
    </w:p>
    <w:p w:rsidR="00516BA0" w:rsidRDefault="00516BA0" w:rsidP="001B4DBF">
      <w:pPr>
        <w:jc w:val="both"/>
        <w:rPr>
          <w:lang w:val="de-DE"/>
        </w:rPr>
      </w:pPr>
    </w:p>
    <w:p w:rsidR="00516BA0" w:rsidRPr="00516BA0" w:rsidRDefault="00516BA0" w:rsidP="00516BA0">
      <w:pPr>
        <w:ind w:left="720"/>
        <w:jc w:val="both"/>
        <w:rPr>
          <w:b/>
          <w:sz w:val="28"/>
          <w:szCs w:val="28"/>
          <w:lang w:val="de-DE"/>
        </w:rPr>
      </w:pPr>
      <w:r w:rsidRPr="00516BA0">
        <w:rPr>
          <w:b/>
          <w:sz w:val="28"/>
          <w:szCs w:val="28"/>
          <w:lang w:val="de-DE"/>
        </w:rPr>
        <w:lastRenderedPageBreak/>
        <w:t>Fünf Konfliktlösungsstrategien nach Gerhard Schwarz</w:t>
      </w:r>
    </w:p>
    <w:tbl>
      <w:tblPr>
        <w:tblStyle w:val="Tabellenraster"/>
        <w:tblW w:w="0" w:type="auto"/>
        <w:jc w:val="center"/>
        <w:tblLook w:val="04A0" w:firstRow="1" w:lastRow="0" w:firstColumn="1" w:lastColumn="0" w:noHBand="0" w:noVBand="1"/>
      </w:tblPr>
      <w:tblGrid>
        <w:gridCol w:w="4532"/>
        <w:gridCol w:w="4528"/>
      </w:tblGrid>
      <w:tr w:rsidR="00BB7082" w:rsidRPr="00BB7082" w:rsidTr="00016DB6">
        <w:trPr>
          <w:jc w:val="center"/>
        </w:trPr>
        <w:tc>
          <w:tcPr>
            <w:tcW w:w="4532" w:type="dxa"/>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lang w:val="de-DE"/>
              </w:rPr>
              <w:t>Flucht</w: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2576" behindDoc="0" locked="0" layoutInCell="1" allowOverlap="1" wp14:anchorId="04B4B349" wp14:editId="234E9A4A">
                      <wp:simplePos x="0" y="0"/>
                      <wp:positionH relativeFrom="column">
                        <wp:posOffset>1576705</wp:posOffset>
                      </wp:positionH>
                      <wp:positionV relativeFrom="paragraph">
                        <wp:posOffset>66675</wp:posOffset>
                      </wp:positionV>
                      <wp:extent cx="878840" cy="484505"/>
                      <wp:effectExtent l="0" t="19050" r="35560" b="29845"/>
                      <wp:wrapNone/>
                      <wp:docPr id="15" name="Pfeil nach rechts 15"/>
                      <wp:cNvGraphicFramePr/>
                      <a:graphic xmlns:a="http://schemas.openxmlformats.org/drawingml/2006/main">
                        <a:graphicData uri="http://schemas.microsoft.com/office/word/2010/wordprocessingShape">
                          <wps:wsp>
                            <wps:cNvSpPr/>
                            <wps:spPr>
                              <a:xfrm>
                                <a:off x="0" y="0"/>
                                <a:ext cx="87884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1F1AF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 o:spid="_x0000_s1026" type="#_x0000_t13" style="position:absolute;margin-left:124.15pt;margin-top:5.25pt;width:69.2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" adj="15646"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71552" behindDoc="0" locked="0" layoutInCell="1" allowOverlap="1" wp14:anchorId="1981C727" wp14:editId="22C1D479">
                      <wp:simplePos x="0" y="0"/>
                      <wp:positionH relativeFrom="column">
                        <wp:posOffset>250825</wp:posOffset>
                      </wp:positionH>
                      <wp:positionV relativeFrom="paragraph">
                        <wp:posOffset>66675</wp:posOffset>
                      </wp:positionV>
                      <wp:extent cx="853440" cy="484505"/>
                      <wp:effectExtent l="0" t="0" r="22860" b="10795"/>
                      <wp:wrapNone/>
                      <wp:docPr id="16" name="Pfeil nach links 16"/>
                      <wp:cNvGraphicFramePr/>
                      <a:graphic xmlns:a="http://schemas.openxmlformats.org/drawingml/2006/main">
                        <a:graphicData uri="http://schemas.microsoft.com/office/word/2010/wordprocessingShape">
                          <wps:wsp>
                            <wps:cNvSpPr/>
                            <wps:spPr>
                              <a:xfrm>
                                <a:off x="0" y="0"/>
                                <a:ext cx="85344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AC153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6" o:spid="_x0000_s1026" type="#_x0000_t66" style="position:absolute;margin-left:19.75pt;margin-top:5.25pt;width:67.2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" adj="6131" fillcolor="#4f81bd [3204]" strokecolor="#243f60 [1604]" strokeweight="2pt"/>
                  </w:pict>
                </mc:Fallback>
              </mc:AlternateContent>
            </w:r>
          </w:p>
          <w:p w:rsidR="00BB7082" w:rsidRPr="00BB7082" w:rsidRDefault="00BB7082" w:rsidP="00BB7082">
            <w:pPr>
              <w:spacing w:after="200" w:line="276" w:lineRule="auto"/>
              <w:jc w:val="both"/>
              <w:rPr>
                <w:b/>
                <w:lang w:val="de-DE"/>
              </w:rPr>
            </w:pPr>
          </w:p>
        </w:tc>
        <w:tc>
          <w:tcPr>
            <w:tcW w:w="4528" w:type="dxa"/>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5648" behindDoc="0" locked="0" layoutInCell="1" allowOverlap="1" wp14:anchorId="0100ED5E" wp14:editId="1B9EE699">
                      <wp:simplePos x="0" y="0"/>
                      <wp:positionH relativeFrom="column">
                        <wp:posOffset>1273175</wp:posOffset>
                      </wp:positionH>
                      <wp:positionV relativeFrom="paragraph">
                        <wp:posOffset>127635</wp:posOffset>
                      </wp:positionV>
                      <wp:extent cx="914400" cy="914400"/>
                      <wp:effectExtent l="0" t="0" r="0" b="0"/>
                      <wp:wrapNone/>
                      <wp:docPr id="17" name="Multiplizieren 17"/>
                      <wp:cNvGraphicFramePr/>
                      <a:graphic xmlns:a="http://schemas.openxmlformats.org/drawingml/2006/main">
                        <a:graphicData uri="http://schemas.microsoft.com/office/word/2010/wordprocessingShape">
                          <wps:wsp>
                            <wps:cNvSpPr/>
                            <wps:spPr>
                              <a:xfrm>
                                <a:off x="0" y="0"/>
                                <a:ext cx="914400" cy="914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52496C" id="Multiplizieren 17" o:spid="_x0000_s1026" style="position:absolute;margin-left:100.25pt;margin-top:10.0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" path="m143578,295654l295654,143578,457200,305125,618746,143578,770822,295654,609275,457200,770822,618746,618746,770822,457200,609275,295654,770822,143578,618746,305125,457200,143578,295654xe" fillcolor="black [3200]" strokecolor="black [1600]"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BB7082">
              <w:rPr>
                <w:b/>
                <w:lang w:val="de-DE"/>
              </w:rPr>
              <w:t>Vernichtung</w: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3600" behindDoc="0" locked="0" layoutInCell="1" allowOverlap="1" wp14:anchorId="3A013EF2" wp14:editId="5CD89434">
                      <wp:simplePos x="0" y="0"/>
                      <wp:positionH relativeFrom="column">
                        <wp:posOffset>724535</wp:posOffset>
                      </wp:positionH>
                      <wp:positionV relativeFrom="paragraph">
                        <wp:posOffset>135255</wp:posOffset>
                      </wp:positionV>
                      <wp:extent cx="533400" cy="487680"/>
                      <wp:effectExtent l="0" t="0" r="19050" b="26670"/>
                      <wp:wrapNone/>
                      <wp:docPr id="18" name="Ellipse 18"/>
                      <wp:cNvGraphicFramePr/>
                      <a:graphic xmlns:a="http://schemas.openxmlformats.org/drawingml/2006/main">
                        <a:graphicData uri="http://schemas.microsoft.com/office/word/2010/wordprocessingShape">
                          <wps:wsp>
                            <wps:cNvSpPr/>
                            <wps:spPr>
                              <a:xfrm>
                                <a:off x="0" y="0"/>
                                <a:ext cx="533400" cy="487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540C06" id="Ellipse 18" o:spid="_x0000_s1026" style="position:absolute;margin-left:57.05pt;margin-top:10.65pt;width:42pt;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74624" behindDoc="0" locked="0" layoutInCell="1" allowOverlap="1" wp14:anchorId="7BBA7F94" wp14:editId="3CBD5829">
                      <wp:simplePos x="0" y="0"/>
                      <wp:positionH relativeFrom="column">
                        <wp:posOffset>1471295</wp:posOffset>
                      </wp:positionH>
                      <wp:positionV relativeFrom="paragraph">
                        <wp:posOffset>135255</wp:posOffset>
                      </wp:positionV>
                      <wp:extent cx="487680" cy="487680"/>
                      <wp:effectExtent l="0" t="0" r="26670" b="26670"/>
                      <wp:wrapNone/>
                      <wp:docPr id="11" name="Ellipse 11"/>
                      <wp:cNvGraphicFramePr/>
                      <a:graphic xmlns:a="http://schemas.openxmlformats.org/drawingml/2006/main">
                        <a:graphicData uri="http://schemas.microsoft.com/office/word/2010/wordprocessingShape">
                          <wps:wsp>
                            <wps:cNvSpPr/>
                            <wps:spPr>
                              <a:xfrm>
                                <a:off x="0" y="0"/>
                                <a:ext cx="487680" cy="487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A72DE5" id="Ellipse 11" o:spid="_x0000_s1026" style="position:absolute;margin-left:115.85pt;margin-top:10.65pt;width:38.4pt;height:3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" fillcolor="#4f81bd [3204]" strokecolor="#243f60 [1604]" strokeweight="2pt"/>
                  </w:pict>
                </mc:Fallback>
              </mc:AlternateContent>
            </w: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p>
        </w:tc>
      </w:tr>
      <w:tr w:rsidR="00BB7082" w:rsidRPr="00BB7082" w:rsidTr="00016DB6">
        <w:trPr>
          <w:jc w:val="center"/>
        </w:trPr>
        <w:tc>
          <w:tcPr>
            <w:tcW w:w="4532" w:type="dxa"/>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lang w:val="de-DE"/>
              </w:rPr>
              <w:t>Sklaverei, Unterwerfung</w: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6672" behindDoc="0" locked="0" layoutInCell="1" allowOverlap="1" wp14:anchorId="46EBFF6D" wp14:editId="66B2CCF7">
                      <wp:simplePos x="0" y="0"/>
                      <wp:positionH relativeFrom="column">
                        <wp:posOffset>746125</wp:posOffset>
                      </wp:positionH>
                      <wp:positionV relativeFrom="paragraph">
                        <wp:posOffset>68580</wp:posOffset>
                      </wp:positionV>
                      <wp:extent cx="624840" cy="693420"/>
                      <wp:effectExtent l="0" t="0" r="22860" b="11430"/>
                      <wp:wrapNone/>
                      <wp:docPr id="19" name="Ellipse 19"/>
                      <wp:cNvGraphicFramePr/>
                      <a:graphic xmlns:a="http://schemas.openxmlformats.org/drawingml/2006/main">
                        <a:graphicData uri="http://schemas.microsoft.com/office/word/2010/wordprocessingShape">
                          <wps:wsp>
                            <wps:cNvSpPr/>
                            <wps:spPr>
                              <a:xfrm>
                                <a:off x="0" y="0"/>
                                <a:ext cx="624840" cy="693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DEFD440" id="Ellipse 19" o:spid="_x0000_s1026" style="position:absolute;margin-left:58.75pt;margin-top:5.4pt;width:49.2pt;height:5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" fillcolor="#4f81bd [3204]" strokecolor="#243f60 [1604]" strokeweight="2pt"/>
                  </w:pict>
                </mc:Fallback>
              </mc:AlternateContent>
            </w: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8720" behindDoc="0" locked="0" layoutInCell="1" allowOverlap="1" wp14:anchorId="746E0DCC" wp14:editId="3D1444CB">
                      <wp:simplePos x="0" y="0"/>
                      <wp:positionH relativeFrom="column">
                        <wp:posOffset>1302385</wp:posOffset>
                      </wp:positionH>
                      <wp:positionV relativeFrom="paragraph">
                        <wp:posOffset>66040</wp:posOffset>
                      </wp:positionV>
                      <wp:extent cx="327660" cy="297180"/>
                      <wp:effectExtent l="57150" t="38100" r="72390" b="83820"/>
                      <wp:wrapNone/>
                      <wp:docPr id="20" name="Gerade Verbindung mit Pfeil 20"/>
                      <wp:cNvGraphicFramePr/>
                      <a:graphic xmlns:a="http://schemas.openxmlformats.org/drawingml/2006/main">
                        <a:graphicData uri="http://schemas.microsoft.com/office/word/2010/wordprocessingShape">
                          <wps:wsp>
                            <wps:cNvCnPr/>
                            <wps:spPr>
                              <a:xfrm>
                                <a:off x="0" y="0"/>
                                <a:ext cx="327660" cy="29718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9649FE" id="_x0000_t32" coordsize="21600,21600" o:spt="32" o:oned="t" path="m,l21600,21600e" filled="f">
                      <v:path arrowok="t" fillok="f" o:connecttype="none"/>
                      <o:lock v:ext="edit" shapetype="t"/>
                    </v:shapetype>
                    <v:shape id="Gerade Verbindung mit Pfeil 20" o:spid="_x0000_s1026" type="#_x0000_t32" style="position:absolute;margin-left:102.55pt;margin-top:5.2pt;width:25.8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" strokecolor="#4f81bd [3204]" strokeweight="3pt">
                      <v:stroke endarrow="open"/>
                      <v:shadow on="t" color="black" opacity="22937f" origin=",.5" offset="0,.63889mm"/>
                    </v:shape>
                  </w:pict>
                </mc:Fallback>
              </mc:AlternateConten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77696" behindDoc="0" locked="0" layoutInCell="1" allowOverlap="1" wp14:anchorId="4D9FF8FC" wp14:editId="0D1FC234">
                      <wp:simplePos x="0" y="0"/>
                      <wp:positionH relativeFrom="column">
                        <wp:posOffset>1439545</wp:posOffset>
                      </wp:positionH>
                      <wp:positionV relativeFrom="paragraph">
                        <wp:posOffset>184150</wp:posOffset>
                      </wp:positionV>
                      <wp:extent cx="525780" cy="541020"/>
                      <wp:effectExtent l="0" t="0" r="26670" b="11430"/>
                      <wp:wrapNone/>
                      <wp:docPr id="21" name="Ellipse 21"/>
                      <wp:cNvGraphicFramePr/>
                      <a:graphic xmlns:a="http://schemas.openxmlformats.org/drawingml/2006/main">
                        <a:graphicData uri="http://schemas.microsoft.com/office/word/2010/wordprocessingShape">
                          <wps:wsp>
                            <wps:cNvSpPr/>
                            <wps:spPr>
                              <a:xfrm>
                                <a:off x="0" y="0"/>
                                <a:ext cx="525780" cy="541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0C69726" id="Ellipse 21" o:spid="_x0000_s1026" style="position:absolute;margin-left:113.35pt;margin-top:14.5pt;width:41.4pt;height:4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" fillcolor="#4f81bd [3204]" strokecolor="#243f60 [1604]" strokeweight="2pt"/>
                  </w:pict>
                </mc:Fallback>
              </mc:AlternateContent>
            </w: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p>
        </w:tc>
        <w:tc>
          <w:tcPr>
            <w:tcW w:w="4528" w:type="dxa"/>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84864" behindDoc="0" locked="0" layoutInCell="1" allowOverlap="1" wp14:anchorId="1669F286" wp14:editId="7989C9E8">
                      <wp:simplePos x="0" y="0"/>
                      <wp:positionH relativeFrom="column">
                        <wp:posOffset>1623695</wp:posOffset>
                      </wp:positionH>
                      <wp:positionV relativeFrom="paragraph">
                        <wp:posOffset>827405</wp:posOffset>
                      </wp:positionV>
                      <wp:extent cx="647700" cy="403860"/>
                      <wp:effectExtent l="57150" t="38100" r="57150" b="91440"/>
                      <wp:wrapNone/>
                      <wp:docPr id="28" name="Gerade Verbindung mit Pfeil 28"/>
                      <wp:cNvGraphicFramePr/>
                      <a:graphic xmlns:a="http://schemas.openxmlformats.org/drawingml/2006/main">
                        <a:graphicData uri="http://schemas.microsoft.com/office/word/2010/wordprocessingShape">
                          <wps:wsp>
                            <wps:cNvCnPr/>
                            <wps:spPr>
                              <a:xfrm flipH="1" flipV="1">
                                <a:off x="0" y="0"/>
                                <a:ext cx="647700" cy="4038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297A4" id="Gerade Verbindung mit Pfeil 28" o:spid="_x0000_s1026" type="#_x0000_t32" style="position:absolute;margin-left:127.85pt;margin-top:65.15pt;width:51pt;height:31.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" strokecolor="#4f81bd [3204]" strokeweight="2pt">
                      <v:stroke endarrow="open"/>
                      <v:shadow on="t" color="black" opacity="24903f" origin=",.5" offset="0,.55556mm"/>
                    </v:shape>
                  </w:pict>
                </mc:Fallback>
              </mc:AlternateContent>
            </w:r>
            <w:r w:rsidRPr="00BB7082">
              <w:rPr>
                <w:b/>
                <w:noProof/>
                <w:lang w:val="en-GB" w:eastAsia="en-GB"/>
              </w:rPr>
              <mc:AlternateContent>
                <mc:Choice Requires="wps">
                  <w:drawing>
                    <wp:anchor distT="0" distB="0" distL="114300" distR="114300" simplePos="0" relativeHeight="251681792" behindDoc="0" locked="0" layoutInCell="1" allowOverlap="1" wp14:anchorId="3613B135" wp14:editId="2C8215B2">
                      <wp:simplePos x="0" y="0"/>
                      <wp:positionH relativeFrom="column">
                        <wp:posOffset>2050415</wp:posOffset>
                      </wp:positionH>
                      <wp:positionV relativeFrom="paragraph">
                        <wp:posOffset>1231265</wp:posOffset>
                      </wp:positionV>
                      <wp:extent cx="609600" cy="670560"/>
                      <wp:effectExtent l="0" t="0" r="19050" b="15240"/>
                      <wp:wrapNone/>
                      <wp:docPr id="24" name="Ellipse 24"/>
                      <wp:cNvGraphicFramePr/>
                      <a:graphic xmlns:a="http://schemas.openxmlformats.org/drawingml/2006/main">
                        <a:graphicData uri="http://schemas.microsoft.com/office/word/2010/wordprocessingShape">
                          <wps:wsp>
                            <wps:cNvSpPr/>
                            <wps:spPr>
                              <a:xfrm>
                                <a:off x="0" y="0"/>
                                <a:ext cx="609600" cy="670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410CCE" id="Ellipse 24" o:spid="_x0000_s1026" style="position:absolute;margin-left:161.45pt;margin-top:96.95pt;width:48pt;height:5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83840" behindDoc="0" locked="0" layoutInCell="1" allowOverlap="1" wp14:anchorId="15872688" wp14:editId="7CDDF337">
                      <wp:simplePos x="0" y="0"/>
                      <wp:positionH relativeFrom="column">
                        <wp:posOffset>465455</wp:posOffset>
                      </wp:positionH>
                      <wp:positionV relativeFrom="paragraph">
                        <wp:posOffset>850265</wp:posOffset>
                      </wp:positionV>
                      <wp:extent cx="655320" cy="327660"/>
                      <wp:effectExtent l="19050" t="38100" r="49530" b="91440"/>
                      <wp:wrapNone/>
                      <wp:docPr id="27" name="Gerade Verbindung mit Pfeil 27"/>
                      <wp:cNvGraphicFramePr/>
                      <a:graphic xmlns:a="http://schemas.openxmlformats.org/drawingml/2006/main">
                        <a:graphicData uri="http://schemas.microsoft.com/office/word/2010/wordprocessingShape">
                          <wps:wsp>
                            <wps:cNvCnPr/>
                            <wps:spPr>
                              <a:xfrm flipV="1">
                                <a:off x="0" y="0"/>
                                <a:ext cx="655320" cy="3276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921B1" id="Gerade Verbindung mit Pfeil 27" o:spid="_x0000_s1026" type="#_x0000_t32" style="position:absolute;margin-left:36.65pt;margin-top:66.95pt;width:51.6pt;height:25.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" strokecolor="#4f81bd [3204]" strokeweight="2pt">
                      <v:stroke endarrow="open"/>
                      <v:shadow on="t" color="black" opacity="24903f" origin=",.5" offset="0,.55556mm"/>
                    </v:shape>
                  </w:pict>
                </mc:Fallback>
              </mc:AlternateContent>
            </w:r>
            <w:r w:rsidRPr="00BB7082">
              <w:rPr>
                <w:b/>
                <w:noProof/>
                <w:lang w:val="en-GB" w:eastAsia="en-GB"/>
              </w:rPr>
              <mc:AlternateContent>
                <mc:Choice Requires="wps">
                  <w:drawing>
                    <wp:anchor distT="0" distB="0" distL="114300" distR="114300" simplePos="0" relativeHeight="251682816" behindDoc="0" locked="0" layoutInCell="1" allowOverlap="1" wp14:anchorId="69C86D94" wp14:editId="4920B67C">
                      <wp:simplePos x="0" y="0"/>
                      <wp:positionH relativeFrom="column">
                        <wp:posOffset>992505</wp:posOffset>
                      </wp:positionH>
                      <wp:positionV relativeFrom="paragraph">
                        <wp:posOffset>1188085</wp:posOffset>
                      </wp:positionV>
                      <wp:extent cx="740091" cy="686753"/>
                      <wp:effectExtent l="0" t="0" r="0" b="0"/>
                      <wp:wrapNone/>
                      <wp:docPr id="26" name="Gleich 26"/>
                      <wp:cNvGraphicFramePr/>
                      <a:graphic xmlns:a="http://schemas.openxmlformats.org/drawingml/2006/main">
                        <a:graphicData uri="http://schemas.microsoft.com/office/word/2010/wordprocessingShape">
                          <wps:wsp>
                            <wps:cNvSpPr/>
                            <wps:spPr>
                              <a:xfrm rot="5400000">
                                <a:off x="0" y="0"/>
                                <a:ext cx="740091" cy="686753"/>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7260BC" id="Gleich 26" o:spid="_x0000_s1026" style="position:absolute;margin-left:78.15pt;margin-top:93.55pt;width:58.25pt;height:54.1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0091,68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" path="m98099,141471r543893,l641992,302995r-543893,l98099,141471xm98099,383758r543893,l641992,545282r-543893,l98099,383758xe" fillcolor="#4f81bd [3204]" strokecolor="#243f60 [1604]" strokeweight="2pt">
                      <v:path arrowok="t" o:connecttype="custom" o:connectlocs="98099,141471;641992,141471;641992,302995;98099,302995;98099,141471;98099,383758;641992,383758;641992,545282;98099,545282;98099,383758" o:connectangles="0,0,0,0,0,0,0,0,0,0"/>
                    </v:shape>
                  </w:pict>
                </mc:Fallback>
              </mc:AlternateContent>
            </w:r>
            <w:r w:rsidRPr="00BB7082">
              <w:rPr>
                <w:b/>
                <w:noProof/>
                <w:lang w:val="en-GB" w:eastAsia="en-GB"/>
              </w:rPr>
              <mc:AlternateContent>
                <mc:Choice Requires="wps">
                  <w:drawing>
                    <wp:anchor distT="0" distB="0" distL="114300" distR="114300" simplePos="0" relativeHeight="251680768" behindDoc="0" locked="0" layoutInCell="1" allowOverlap="1" wp14:anchorId="07058639" wp14:editId="79FADDA5">
                      <wp:simplePos x="0" y="0"/>
                      <wp:positionH relativeFrom="column">
                        <wp:posOffset>183515</wp:posOffset>
                      </wp:positionH>
                      <wp:positionV relativeFrom="paragraph">
                        <wp:posOffset>1231265</wp:posOffset>
                      </wp:positionV>
                      <wp:extent cx="617220" cy="670560"/>
                      <wp:effectExtent l="0" t="0" r="11430" b="15240"/>
                      <wp:wrapNone/>
                      <wp:docPr id="23" name="Ellipse 23"/>
                      <wp:cNvGraphicFramePr/>
                      <a:graphic xmlns:a="http://schemas.openxmlformats.org/drawingml/2006/main">
                        <a:graphicData uri="http://schemas.microsoft.com/office/word/2010/wordprocessingShape">
                          <wps:wsp>
                            <wps:cNvSpPr/>
                            <wps:spPr>
                              <a:xfrm>
                                <a:off x="0" y="0"/>
                                <a:ext cx="617220" cy="670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1C0E09" id="Ellipse 23" o:spid="_x0000_s1026" style="position:absolute;margin-left:14.45pt;margin-top:96.95pt;width:48.6pt;height:5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79744" behindDoc="0" locked="0" layoutInCell="1" allowOverlap="1" wp14:anchorId="2815F1D6" wp14:editId="6CEB71FC">
                      <wp:simplePos x="0" y="0"/>
                      <wp:positionH relativeFrom="column">
                        <wp:posOffset>1021715</wp:posOffset>
                      </wp:positionH>
                      <wp:positionV relativeFrom="paragraph">
                        <wp:posOffset>286385</wp:posOffset>
                      </wp:positionV>
                      <wp:extent cx="685800" cy="640080"/>
                      <wp:effectExtent l="0" t="0" r="19050" b="26670"/>
                      <wp:wrapNone/>
                      <wp:docPr id="22" name="Ellipse 22"/>
                      <wp:cNvGraphicFramePr/>
                      <a:graphic xmlns:a="http://schemas.openxmlformats.org/drawingml/2006/main">
                        <a:graphicData uri="http://schemas.microsoft.com/office/word/2010/wordprocessingShape">
                          <wps:wsp>
                            <wps:cNvSpPr/>
                            <wps:spPr>
                              <a:xfrm>
                                <a:off x="0" y="0"/>
                                <a:ext cx="685800" cy="640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76AC6E" id="Ellipse 22" o:spid="_x0000_s1026" style="position:absolute;margin-left:80.45pt;margin-top:22.55pt;width:54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" fillcolor="#4f81bd [3204]" strokecolor="#243f60 [1604]" strokeweight="2pt"/>
                  </w:pict>
                </mc:Fallback>
              </mc:AlternateContent>
            </w:r>
            <w:r w:rsidRPr="00BB7082">
              <w:rPr>
                <w:b/>
                <w:lang w:val="de-DE"/>
              </w:rPr>
              <w:t>Delegation</w:t>
            </w:r>
          </w:p>
        </w:tc>
      </w:tr>
      <w:tr w:rsidR="00BB7082" w:rsidRPr="00BB7082" w:rsidTr="00016DB6">
        <w:trPr>
          <w:jc w:val="center"/>
        </w:trPr>
        <w:tc>
          <w:tcPr>
            <w:tcW w:w="9060" w:type="dxa"/>
            <w:gridSpan w:val="2"/>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lang w:val="de-DE"/>
              </w:rPr>
              <w:t>Kompromiss</w: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91008" behindDoc="0" locked="0" layoutInCell="1" allowOverlap="1" wp14:anchorId="1F80C92F" wp14:editId="2AB2D4A3">
                      <wp:simplePos x="0" y="0"/>
                      <wp:positionH relativeFrom="column">
                        <wp:posOffset>4731385</wp:posOffset>
                      </wp:positionH>
                      <wp:positionV relativeFrom="paragraph">
                        <wp:posOffset>56515</wp:posOffset>
                      </wp:positionV>
                      <wp:extent cx="762000" cy="7239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7620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E22A759" id="Ellipse 46" o:spid="_x0000_s1026" style="position:absolute;margin-left:372.55pt;margin-top:4.45pt;width:60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88960" behindDoc="0" locked="0" layoutInCell="1" allowOverlap="1" wp14:anchorId="29942C69" wp14:editId="34787EA7">
                      <wp:simplePos x="0" y="0"/>
                      <wp:positionH relativeFrom="column">
                        <wp:posOffset>2539365</wp:posOffset>
                      </wp:positionH>
                      <wp:positionV relativeFrom="paragraph">
                        <wp:posOffset>130810</wp:posOffset>
                      </wp:positionV>
                      <wp:extent cx="571500" cy="647700"/>
                      <wp:effectExtent l="0" t="0" r="19050" b="19050"/>
                      <wp:wrapNone/>
                      <wp:docPr id="44" name="Raute 44"/>
                      <wp:cNvGraphicFramePr/>
                      <a:graphic xmlns:a="http://schemas.openxmlformats.org/drawingml/2006/main">
                        <a:graphicData uri="http://schemas.microsoft.com/office/word/2010/wordprocessingShape">
                          <wps:wsp>
                            <wps:cNvSpPr/>
                            <wps:spPr>
                              <a:xfrm>
                                <a:off x="0" y="0"/>
                                <a:ext cx="571500" cy="647700"/>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05B22C" id="_x0000_t4" coordsize="21600,21600" o:spt="4" path="m10800,l,10800,10800,21600,21600,10800xe">
                      <v:stroke joinstyle="miter"/>
                      <v:path gradientshapeok="t" o:connecttype="rect" textboxrect="5400,5400,16200,16200"/>
                    </v:shapetype>
                    <v:shape id="Raute 44" o:spid="_x0000_s1026" type="#_x0000_t4" style="position:absolute;margin-left:199.95pt;margin-top:10.3pt;width:4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" fillcolor="black [3200]" strokecolor="black [1600]" strokeweight="2pt"/>
                  </w:pict>
                </mc:Fallback>
              </mc:AlternateContent>
            </w:r>
            <w:r w:rsidRPr="00BB7082">
              <w:rPr>
                <w:b/>
                <w:noProof/>
                <w:lang w:val="en-GB" w:eastAsia="en-GB"/>
              </w:rPr>
              <mc:AlternateContent>
                <mc:Choice Requires="wps">
                  <w:drawing>
                    <wp:anchor distT="0" distB="0" distL="114300" distR="114300" simplePos="0" relativeHeight="251687936" behindDoc="0" locked="0" layoutInCell="1" allowOverlap="1" wp14:anchorId="0D9FA397" wp14:editId="40537FF1">
                      <wp:simplePos x="0" y="0"/>
                      <wp:positionH relativeFrom="column">
                        <wp:posOffset>2689225</wp:posOffset>
                      </wp:positionH>
                      <wp:positionV relativeFrom="paragraph">
                        <wp:posOffset>110490</wp:posOffset>
                      </wp:positionV>
                      <wp:extent cx="746760" cy="670560"/>
                      <wp:effectExtent l="0" t="0" r="15240" b="15240"/>
                      <wp:wrapNone/>
                      <wp:docPr id="42" name="Ellipse 42"/>
                      <wp:cNvGraphicFramePr/>
                      <a:graphic xmlns:a="http://schemas.openxmlformats.org/drawingml/2006/main">
                        <a:graphicData uri="http://schemas.microsoft.com/office/word/2010/wordprocessingShape">
                          <wps:wsp>
                            <wps:cNvSpPr/>
                            <wps:spPr>
                              <a:xfrm>
                                <a:off x="0" y="0"/>
                                <a:ext cx="746760" cy="670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03FECF" id="Ellipse 42" o:spid="_x0000_s1026" style="position:absolute;margin-left:211.75pt;margin-top:8.7pt;width:58.8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86912" behindDoc="0" locked="0" layoutInCell="1" allowOverlap="1" wp14:anchorId="5E602135" wp14:editId="28E6D43C">
                      <wp:simplePos x="0" y="0"/>
                      <wp:positionH relativeFrom="column">
                        <wp:posOffset>2232025</wp:posOffset>
                      </wp:positionH>
                      <wp:positionV relativeFrom="paragraph">
                        <wp:posOffset>110490</wp:posOffset>
                      </wp:positionV>
                      <wp:extent cx="685800" cy="670560"/>
                      <wp:effectExtent l="0" t="0" r="19050" b="15240"/>
                      <wp:wrapNone/>
                      <wp:docPr id="41" name="Ellipse 41"/>
                      <wp:cNvGraphicFramePr/>
                      <a:graphic xmlns:a="http://schemas.openxmlformats.org/drawingml/2006/main">
                        <a:graphicData uri="http://schemas.microsoft.com/office/word/2010/wordprocessingShape">
                          <wps:wsp>
                            <wps:cNvSpPr/>
                            <wps:spPr>
                              <a:xfrm>
                                <a:off x="0" y="0"/>
                                <a:ext cx="685800" cy="670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465B9B" id="Ellipse 41" o:spid="_x0000_s1026" style="position:absolute;margin-left:175.75pt;margin-top:8.7pt;width:54pt;height:5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85888" behindDoc="0" locked="0" layoutInCell="1" allowOverlap="1" wp14:anchorId="3A68BD71" wp14:editId="5F386201">
                      <wp:simplePos x="0" y="0"/>
                      <wp:positionH relativeFrom="column">
                        <wp:posOffset>357505</wp:posOffset>
                      </wp:positionH>
                      <wp:positionV relativeFrom="paragraph">
                        <wp:posOffset>56515</wp:posOffset>
                      </wp:positionV>
                      <wp:extent cx="746760" cy="762000"/>
                      <wp:effectExtent l="0" t="0" r="15240" b="19050"/>
                      <wp:wrapNone/>
                      <wp:docPr id="35" name="Ellipse 35"/>
                      <wp:cNvGraphicFramePr/>
                      <a:graphic xmlns:a="http://schemas.openxmlformats.org/drawingml/2006/main">
                        <a:graphicData uri="http://schemas.microsoft.com/office/word/2010/wordprocessingShape">
                          <wps:wsp>
                            <wps:cNvSpPr/>
                            <wps:spPr>
                              <a:xfrm>
                                <a:off x="0" y="0"/>
                                <a:ext cx="746760"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76421C" id="Ellipse 35" o:spid="_x0000_s1026" style="position:absolute;margin-left:28.15pt;margin-top:4.45pt;width:58.8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" fillcolor="#4f81bd [3204]" strokecolor="#243f60 [1604]" strokeweight="2pt"/>
                  </w:pict>
                </mc:Fallback>
              </mc:AlternateConten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92032" behindDoc="0" locked="0" layoutInCell="1" allowOverlap="1" wp14:anchorId="1114A4EC" wp14:editId="60079C11">
                      <wp:simplePos x="0" y="0"/>
                      <wp:positionH relativeFrom="column">
                        <wp:posOffset>3512185</wp:posOffset>
                      </wp:positionH>
                      <wp:positionV relativeFrom="paragraph">
                        <wp:posOffset>198120</wp:posOffset>
                      </wp:positionV>
                      <wp:extent cx="1120775" cy="0"/>
                      <wp:effectExtent l="57150" t="76200" r="0" b="152400"/>
                      <wp:wrapNone/>
                      <wp:docPr id="47" name="Gerade Verbindung mit Pfeil 47"/>
                      <wp:cNvGraphicFramePr/>
                      <a:graphic xmlns:a="http://schemas.openxmlformats.org/drawingml/2006/main">
                        <a:graphicData uri="http://schemas.microsoft.com/office/word/2010/wordprocessingShape">
                          <wps:wsp>
                            <wps:cNvCnPr/>
                            <wps:spPr>
                              <a:xfrm flipH="1">
                                <a:off x="0" y="0"/>
                                <a:ext cx="11207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5D891" id="Gerade Verbindung mit Pfeil 47" o:spid="_x0000_s1026" type="#_x0000_t32" style="position:absolute;margin-left:276.55pt;margin-top:15.6pt;width:88.2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" strokecolor="#4f81bd [3204]" strokeweight="2pt">
                      <v:stroke endarrow="open"/>
                      <v:shadow on="t" color="black" opacity="24903f" origin=",.5" offset="0,.55556mm"/>
                    </v:shape>
                  </w:pict>
                </mc:Fallback>
              </mc:AlternateContent>
            </w:r>
            <w:r w:rsidRPr="00BB7082">
              <w:rPr>
                <w:b/>
                <w:noProof/>
                <w:lang w:val="en-GB" w:eastAsia="en-GB"/>
              </w:rPr>
              <mc:AlternateContent>
                <mc:Choice Requires="wps">
                  <w:drawing>
                    <wp:anchor distT="0" distB="0" distL="114300" distR="114300" simplePos="0" relativeHeight="251689984" behindDoc="0" locked="0" layoutInCell="1" allowOverlap="1" wp14:anchorId="1EFB2A12" wp14:editId="2489AB9D">
                      <wp:simplePos x="0" y="0"/>
                      <wp:positionH relativeFrom="column">
                        <wp:posOffset>1180465</wp:posOffset>
                      </wp:positionH>
                      <wp:positionV relativeFrom="paragraph">
                        <wp:posOffset>160020</wp:posOffset>
                      </wp:positionV>
                      <wp:extent cx="1005840" cy="0"/>
                      <wp:effectExtent l="0" t="76200" r="22860" b="152400"/>
                      <wp:wrapNone/>
                      <wp:docPr id="45" name="Gerade Verbindung mit Pfeil 45"/>
                      <wp:cNvGraphicFramePr/>
                      <a:graphic xmlns:a="http://schemas.openxmlformats.org/drawingml/2006/main">
                        <a:graphicData uri="http://schemas.microsoft.com/office/word/2010/wordprocessingShape">
                          <wps:wsp>
                            <wps:cNvCnPr/>
                            <wps:spPr>
                              <a:xfrm>
                                <a:off x="0" y="0"/>
                                <a:ext cx="10058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31B2669" id="Gerade Verbindung mit Pfeil 45" o:spid="_x0000_s1026" type="#_x0000_t32" style="position:absolute;margin-left:92.95pt;margin-top:12.6pt;width:79.2pt;height: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" strokecolor="#4f81bd [3204]" strokeweight="2pt">
                      <v:stroke endarrow="open"/>
                      <v:shadow on="t" color="black" opacity="24903f" origin=",.5" offset="0,.55556mm"/>
                    </v:shape>
                  </w:pict>
                </mc:Fallback>
              </mc:AlternateContent>
            </w: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p>
        </w:tc>
      </w:tr>
      <w:tr w:rsidR="00BB7082" w:rsidRPr="00BB7082" w:rsidTr="00016DB6">
        <w:trPr>
          <w:jc w:val="center"/>
        </w:trPr>
        <w:tc>
          <w:tcPr>
            <w:tcW w:w="9060" w:type="dxa"/>
            <w:gridSpan w:val="2"/>
          </w:tcPr>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r w:rsidRPr="00BB7082">
              <w:rPr>
                <w:b/>
                <w:lang w:val="de-DE"/>
              </w:rPr>
              <w:t>Konsens</w: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96128" behindDoc="0" locked="0" layoutInCell="1" allowOverlap="1" wp14:anchorId="50896CEB" wp14:editId="432446C4">
                      <wp:simplePos x="0" y="0"/>
                      <wp:positionH relativeFrom="column">
                        <wp:posOffset>1218565</wp:posOffset>
                      </wp:positionH>
                      <wp:positionV relativeFrom="paragraph">
                        <wp:posOffset>127000</wp:posOffset>
                      </wp:positionV>
                      <wp:extent cx="914400" cy="914400"/>
                      <wp:effectExtent l="0" t="0" r="19050" b="0"/>
                      <wp:wrapNone/>
                      <wp:docPr id="52" name="Halbbogen 52"/>
                      <wp:cNvGraphicFramePr/>
                      <a:graphic xmlns:a="http://schemas.openxmlformats.org/drawingml/2006/main">
                        <a:graphicData uri="http://schemas.microsoft.com/office/word/2010/wordprocessingShape">
                          <wps:wsp>
                            <wps:cNvSpPr/>
                            <wps:spPr>
                              <a:xfrm>
                                <a:off x="0" y="0"/>
                                <a:ext cx="914400" cy="914400"/>
                              </a:xfrm>
                              <a:prstGeom prst="blockArc">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E426A0" id="Halbbogen 52" o:spid="_x0000_s1026" style="position:absolute;margin-left:95.95pt;margin-top:10pt;width:1in;height:1in;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" path="m,457200c,204695,204695,,457200,,709705,,914400,204695,914400,457200r-228600,c685800,330948,583452,228600,457200,228600v-126252,,-228600,102348,-228600,228600l,457200xe" fillcolor="black [3200]" strokecolor="black [1600]" strokeweight="2pt">
                      <v:path arrowok="t" o:connecttype="custom" o:connectlocs="0,457200;457200,0;914400,457200;685800,457200;457200,228600;228600,457200;0,457200" o:connectangles="0,0,0,0,0,0,0"/>
                    </v:shape>
                  </w:pict>
                </mc:Fallback>
              </mc:AlternateContent>
            </w:r>
            <w:r w:rsidRPr="00BB7082">
              <w:rPr>
                <w:b/>
                <w:noProof/>
                <w:lang w:val="en-GB" w:eastAsia="en-GB"/>
              </w:rPr>
              <mc:AlternateContent>
                <mc:Choice Requires="wps">
                  <w:drawing>
                    <wp:anchor distT="0" distB="0" distL="114300" distR="114300" simplePos="0" relativeHeight="251695104" behindDoc="0" locked="0" layoutInCell="1" allowOverlap="1" wp14:anchorId="61BBAD69" wp14:editId="77F877AC">
                      <wp:simplePos x="0" y="0"/>
                      <wp:positionH relativeFrom="column">
                        <wp:posOffset>3641725</wp:posOffset>
                      </wp:positionH>
                      <wp:positionV relativeFrom="paragraph">
                        <wp:posOffset>121920</wp:posOffset>
                      </wp:positionV>
                      <wp:extent cx="914400" cy="914400"/>
                      <wp:effectExtent l="0" t="0" r="19050" b="19050"/>
                      <wp:wrapNone/>
                      <wp:docPr id="50" name="Ellipse 5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71ABEB" id="Ellipse 50" o:spid="_x0000_s1026" style="position:absolute;margin-left:286.75pt;margin-top:9.6pt;width:1in;height:1in;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" fillcolor="#4f81bd [3204]" strokecolor="#243f60 [1604]" strokeweight="2pt"/>
                  </w:pict>
                </mc:Fallback>
              </mc:AlternateContent>
            </w:r>
            <w:r w:rsidRPr="00BB7082">
              <w:rPr>
                <w:b/>
                <w:noProof/>
                <w:lang w:val="en-GB" w:eastAsia="en-GB"/>
              </w:rPr>
              <mc:AlternateContent>
                <mc:Choice Requires="wps">
                  <w:drawing>
                    <wp:anchor distT="0" distB="0" distL="114300" distR="114300" simplePos="0" relativeHeight="251693056" behindDoc="0" locked="0" layoutInCell="1" allowOverlap="1" wp14:anchorId="1213FC38" wp14:editId="23BFB834">
                      <wp:simplePos x="0" y="0"/>
                      <wp:positionH relativeFrom="column">
                        <wp:posOffset>1218565</wp:posOffset>
                      </wp:positionH>
                      <wp:positionV relativeFrom="paragraph">
                        <wp:posOffset>122555</wp:posOffset>
                      </wp:positionV>
                      <wp:extent cx="914400" cy="914400"/>
                      <wp:effectExtent l="0" t="0" r="19050" b="19050"/>
                      <wp:wrapNone/>
                      <wp:docPr id="48" name="Ellipse 48"/>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B30D8A" id="Ellipse 48" o:spid="_x0000_s1026" style="position:absolute;margin-left:95.95pt;margin-top:9.65pt;width:1in;height:1in;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" fillcolor="#4f81bd [3204]" strokecolor="#243f60 [1604]" strokeweight="2pt"/>
                  </w:pict>
                </mc:Fallback>
              </mc:AlternateContent>
            </w:r>
          </w:p>
          <w:p w:rsidR="00BB7082" w:rsidRPr="00BB7082" w:rsidRDefault="00BB7082" w:rsidP="00BB7082">
            <w:pPr>
              <w:spacing w:after="200" w:line="276" w:lineRule="auto"/>
              <w:jc w:val="both"/>
              <w:rPr>
                <w:b/>
                <w:lang w:val="de-DE"/>
              </w:rPr>
            </w:pPr>
            <w:r w:rsidRPr="00BB7082">
              <w:rPr>
                <w:b/>
                <w:noProof/>
                <w:lang w:val="en-GB" w:eastAsia="en-GB"/>
              </w:rPr>
              <mc:AlternateContent>
                <mc:Choice Requires="wps">
                  <w:drawing>
                    <wp:anchor distT="0" distB="0" distL="114300" distR="114300" simplePos="0" relativeHeight="251697152" behindDoc="0" locked="0" layoutInCell="1" allowOverlap="1" wp14:anchorId="0D0A5DCA" wp14:editId="61BCB904">
                      <wp:simplePos x="0" y="0"/>
                      <wp:positionH relativeFrom="column">
                        <wp:posOffset>3666693</wp:posOffset>
                      </wp:positionH>
                      <wp:positionV relativeFrom="paragraph">
                        <wp:posOffset>13178</wp:posOffset>
                      </wp:positionV>
                      <wp:extent cx="914400" cy="812162"/>
                      <wp:effectExtent l="0" t="0" r="19050" b="26670"/>
                      <wp:wrapNone/>
                      <wp:docPr id="53" name="Halbbogen 53"/>
                      <wp:cNvGraphicFramePr/>
                      <a:graphic xmlns:a="http://schemas.openxmlformats.org/drawingml/2006/main">
                        <a:graphicData uri="http://schemas.microsoft.com/office/word/2010/wordprocessingShape">
                          <wps:wsp>
                            <wps:cNvSpPr/>
                            <wps:spPr>
                              <a:xfrm rot="10290652">
                                <a:off x="0" y="0"/>
                                <a:ext cx="914400" cy="812162"/>
                              </a:xfrm>
                              <a:prstGeom prst="blockArc">
                                <a:avLst>
                                  <a:gd name="adj1" fmla="val 10885553"/>
                                  <a:gd name="adj2" fmla="val 614598"/>
                                  <a:gd name="adj3" fmla="val 2252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E25CF18" id="Halbbogen 53" o:spid="_x0000_s1026" style="position:absolute;margin-left:288.7pt;margin-top:1.05pt;width:1in;height:63.95pt;rotation:11240136fd;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8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" path="m179,394705c5182,236156,113658,94705,277937,32516,420806,-21569,584817,-7539,713439,69770v152940,91926,228600,256545,191782,417272l724944,454465c750221,361870,700792,266393,601707,216417,528345,179416,437854,172671,357450,198213,255055,230740,186421,309865,183059,399258l179,394705xe" fillcolor="black [3200]" strokecolor="black [1600]" strokeweight="2pt">
                      <v:path arrowok="t" o:connecttype="custom" o:connectlocs="179,394705;277937,32516;713439,69770;905221,487042;724944,454465;601707,216417;357450,198213;183059,399258;179,394705" o:connectangles="0,0,0,0,0,0,0,0,0"/>
                    </v:shape>
                  </w:pict>
                </mc:Fallback>
              </mc:AlternateContent>
            </w:r>
            <w:r w:rsidRPr="00BB7082">
              <w:rPr>
                <w:b/>
                <w:noProof/>
                <w:lang w:val="en-GB" w:eastAsia="en-GB"/>
              </w:rPr>
              <mc:AlternateContent>
                <mc:Choice Requires="wps">
                  <w:drawing>
                    <wp:anchor distT="0" distB="0" distL="114300" distR="114300" simplePos="0" relativeHeight="251694080" behindDoc="0" locked="0" layoutInCell="1" allowOverlap="1" wp14:anchorId="2012B5DB" wp14:editId="08D75F83">
                      <wp:simplePos x="0" y="0"/>
                      <wp:positionH relativeFrom="column">
                        <wp:posOffset>2232025</wp:posOffset>
                      </wp:positionH>
                      <wp:positionV relativeFrom="paragraph">
                        <wp:posOffset>127635</wp:posOffset>
                      </wp:positionV>
                      <wp:extent cx="1216025" cy="484505"/>
                      <wp:effectExtent l="0" t="0" r="22225" b="10795"/>
                      <wp:wrapNone/>
                      <wp:docPr id="49" name="Pfeil nach links und rechts 49"/>
                      <wp:cNvGraphicFramePr/>
                      <a:graphic xmlns:a="http://schemas.openxmlformats.org/drawingml/2006/main">
                        <a:graphicData uri="http://schemas.microsoft.com/office/word/2010/wordprocessingShape">
                          <wps:wsp>
                            <wps:cNvSpPr/>
                            <wps:spPr>
                              <a:xfrm>
                                <a:off x="0" y="0"/>
                                <a:ext cx="121602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2CE82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49" o:spid="_x0000_s1026" type="#_x0000_t69" style="position:absolute;margin-left:175.75pt;margin-top:10.05pt;width:95.75pt;height:3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" adj="4303" fillcolor="#4f81bd [3204]" strokecolor="#243f60 [1604]" strokeweight="2pt"/>
                  </w:pict>
                </mc:Fallback>
              </mc:AlternateContent>
            </w:r>
          </w:p>
          <w:p w:rsidR="00BB7082" w:rsidRPr="00BB7082" w:rsidRDefault="00BB7082" w:rsidP="00BB7082">
            <w:pPr>
              <w:spacing w:after="200" w:line="276" w:lineRule="auto"/>
              <w:jc w:val="both"/>
              <w:rPr>
                <w:b/>
                <w:lang w:val="de-DE"/>
              </w:rPr>
            </w:pPr>
          </w:p>
          <w:p w:rsidR="00BB7082" w:rsidRPr="00BB7082" w:rsidRDefault="00BB7082" w:rsidP="00BB7082">
            <w:pPr>
              <w:spacing w:after="200" w:line="276" w:lineRule="auto"/>
              <w:jc w:val="both"/>
              <w:rPr>
                <w:b/>
                <w:lang w:val="de-DE"/>
              </w:rPr>
            </w:pPr>
          </w:p>
        </w:tc>
      </w:tr>
    </w:tbl>
    <w:p w:rsidR="00516BA0" w:rsidRDefault="00516BA0" w:rsidP="00516BA0">
      <w:pPr>
        <w:spacing w:after="0" w:line="240" w:lineRule="auto"/>
        <w:jc w:val="both"/>
        <w:rPr>
          <w:sz w:val="16"/>
          <w:szCs w:val="16"/>
          <w:lang w:val="de-DE"/>
        </w:rPr>
      </w:pPr>
    </w:p>
    <w:p w:rsidR="003D20C5" w:rsidRPr="00516BA0" w:rsidRDefault="003D20C5" w:rsidP="00516BA0">
      <w:pPr>
        <w:rPr>
          <w:b/>
          <w:sz w:val="28"/>
          <w:szCs w:val="28"/>
          <w:lang w:val="de-DE"/>
        </w:rPr>
      </w:pPr>
      <w:r w:rsidRPr="00266776">
        <w:rPr>
          <w:b/>
          <w:lang w:val="de-DE"/>
        </w:rPr>
        <w:lastRenderedPageBreak/>
        <w:t>Steuerungsstrategien von Kindern und Jugendlichen</w:t>
      </w:r>
    </w:p>
    <w:p w:rsidR="00266776" w:rsidRPr="00266776" w:rsidRDefault="00266776" w:rsidP="00266776">
      <w:pPr>
        <w:spacing w:after="0"/>
        <w:rPr>
          <w:b/>
          <w:lang w:val="de-DE"/>
        </w:rPr>
      </w:pPr>
    </w:p>
    <w:p w:rsidR="003D20C5" w:rsidRPr="00AB5604" w:rsidRDefault="003D20C5" w:rsidP="00AB5604">
      <w:pPr>
        <w:pStyle w:val="Listenabsatz"/>
        <w:numPr>
          <w:ilvl w:val="0"/>
          <w:numId w:val="9"/>
        </w:numPr>
        <w:spacing w:after="0" w:line="360" w:lineRule="auto"/>
        <w:jc w:val="both"/>
        <w:rPr>
          <w:lang w:val="de-DE"/>
        </w:rPr>
      </w:pPr>
      <w:r>
        <w:rPr>
          <w:lang w:val="de-DE"/>
        </w:rPr>
        <w:t>Konstruktives, aktives, situationsbezogenes Verhalten</w:t>
      </w:r>
    </w:p>
    <w:p w:rsidR="003D20C5" w:rsidRPr="00AB5604" w:rsidRDefault="003D20C5" w:rsidP="00AB5604">
      <w:pPr>
        <w:pStyle w:val="Listenabsatz"/>
        <w:numPr>
          <w:ilvl w:val="0"/>
          <w:numId w:val="9"/>
        </w:numPr>
        <w:spacing w:after="0" w:line="360" w:lineRule="auto"/>
        <w:jc w:val="both"/>
        <w:rPr>
          <w:lang w:val="de-DE"/>
        </w:rPr>
      </w:pPr>
      <w:r>
        <w:rPr>
          <w:lang w:val="de-DE"/>
        </w:rPr>
        <w:t>T</w:t>
      </w:r>
      <w:r w:rsidR="00AB5604">
        <w:rPr>
          <w:lang w:val="de-DE"/>
        </w:rPr>
        <w:t>otale Anpassung</w:t>
      </w:r>
    </w:p>
    <w:p w:rsidR="003D20C5" w:rsidRPr="00AB5604" w:rsidRDefault="003D20C5" w:rsidP="00AB5604">
      <w:pPr>
        <w:pStyle w:val="Listenabsatz"/>
        <w:numPr>
          <w:ilvl w:val="0"/>
          <w:numId w:val="9"/>
        </w:numPr>
        <w:spacing w:after="0" w:line="360" w:lineRule="auto"/>
        <w:jc w:val="both"/>
        <w:rPr>
          <w:lang w:val="de-DE"/>
        </w:rPr>
      </w:pPr>
      <w:r>
        <w:rPr>
          <w:lang w:val="de-DE"/>
        </w:rPr>
        <w:t>Passiv-resignativ (Hilflosigkeit wird demonstriert)</w:t>
      </w:r>
    </w:p>
    <w:p w:rsidR="003D20C5" w:rsidRPr="00AB5604" w:rsidRDefault="003D20C5" w:rsidP="00AB5604">
      <w:pPr>
        <w:pStyle w:val="Listenabsatz"/>
        <w:numPr>
          <w:ilvl w:val="0"/>
          <w:numId w:val="9"/>
        </w:numPr>
        <w:spacing w:after="0" w:line="360" w:lineRule="auto"/>
        <w:jc w:val="both"/>
        <w:rPr>
          <w:lang w:val="de-DE"/>
        </w:rPr>
      </w:pPr>
      <w:r>
        <w:rPr>
          <w:lang w:val="de-DE"/>
        </w:rPr>
        <w:t>Psychosomatische und psychoneurotische Symptomentwicklung</w:t>
      </w:r>
    </w:p>
    <w:p w:rsidR="003D20C5" w:rsidRPr="00AB5604" w:rsidRDefault="003D20C5" w:rsidP="00AB5604">
      <w:pPr>
        <w:pStyle w:val="Listenabsatz"/>
        <w:numPr>
          <w:ilvl w:val="0"/>
          <w:numId w:val="9"/>
        </w:numPr>
        <w:spacing w:after="0" w:line="360" w:lineRule="auto"/>
        <w:jc w:val="both"/>
        <w:rPr>
          <w:lang w:val="de-DE"/>
        </w:rPr>
      </w:pPr>
      <w:r>
        <w:rPr>
          <w:lang w:val="de-DE"/>
        </w:rPr>
        <w:t>Bestrafendes Verhalten (Zerstörungswut)</w:t>
      </w:r>
    </w:p>
    <w:p w:rsidR="003D20C5" w:rsidRPr="00AB5604" w:rsidRDefault="003D20C5" w:rsidP="00AB5604">
      <w:pPr>
        <w:pStyle w:val="Listenabsatz"/>
        <w:numPr>
          <w:ilvl w:val="0"/>
          <w:numId w:val="9"/>
        </w:numPr>
        <w:spacing w:after="0" w:line="360" w:lineRule="auto"/>
        <w:jc w:val="both"/>
        <w:rPr>
          <w:lang w:val="de-DE"/>
        </w:rPr>
      </w:pPr>
      <w:r>
        <w:rPr>
          <w:lang w:val="de-DE"/>
        </w:rPr>
        <w:t>Oppositionelles Verhalten (Aufmüpfigkeit, Trotz, Kontaktverweigerung)</w:t>
      </w:r>
    </w:p>
    <w:p w:rsidR="003D20C5" w:rsidRPr="003368D0" w:rsidRDefault="003D20C5" w:rsidP="00AB5604">
      <w:pPr>
        <w:pStyle w:val="Listenabsatz"/>
        <w:numPr>
          <w:ilvl w:val="0"/>
          <w:numId w:val="9"/>
        </w:numPr>
        <w:spacing w:after="0" w:line="360" w:lineRule="auto"/>
        <w:jc w:val="both"/>
        <w:rPr>
          <w:lang w:val="de-DE"/>
        </w:rPr>
      </w:pPr>
      <w:r>
        <w:rPr>
          <w:lang w:val="de-DE"/>
        </w:rPr>
        <w:t>Unbeschwertheit vorspielen</w:t>
      </w:r>
    </w:p>
    <w:p w:rsidR="003D20C5" w:rsidRPr="00324460" w:rsidRDefault="003D20C5" w:rsidP="00AB5604">
      <w:pPr>
        <w:rPr>
          <w:sz w:val="16"/>
          <w:szCs w:val="16"/>
          <w:lang w:val="de-DE"/>
        </w:rPr>
      </w:pPr>
    </w:p>
    <w:p w:rsidR="004C5B2B" w:rsidRPr="005C0E20" w:rsidRDefault="004C5B2B" w:rsidP="005C0E20">
      <w:pPr>
        <w:jc w:val="center"/>
        <w:rPr>
          <w:b/>
          <w:sz w:val="28"/>
          <w:szCs w:val="28"/>
          <w:lang w:val="de-DE"/>
        </w:rPr>
      </w:pPr>
      <w:r w:rsidRPr="004C5B2B">
        <w:rPr>
          <w:b/>
          <w:sz w:val="28"/>
          <w:szCs w:val="28"/>
          <w:lang w:val="de-DE"/>
        </w:rPr>
        <w:t>Störungsentgegnungen</w:t>
      </w:r>
    </w:p>
    <w:p w:rsidR="00AB5604" w:rsidRDefault="00AB5604" w:rsidP="00AB5604">
      <w:pPr>
        <w:spacing w:after="0"/>
        <w:jc w:val="both"/>
        <w:rPr>
          <w:b/>
          <w:lang w:val="de-DE"/>
        </w:rPr>
      </w:pPr>
    </w:p>
    <w:p w:rsidR="00AB5604" w:rsidRDefault="00AB5604" w:rsidP="00AB5604">
      <w:pPr>
        <w:spacing w:after="0"/>
        <w:jc w:val="both"/>
        <w:rPr>
          <w:b/>
          <w:lang w:val="de-DE"/>
        </w:rPr>
      </w:pPr>
      <w:r w:rsidRPr="00C05458">
        <w:rPr>
          <w:b/>
          <w:lang w:val="de-DE"/>
        </w:rPr>
        <w:t>Handlungsschritte festlegen</w:t>
      </w:r>
    </w:p>
    <w:p w:rsidR="00AB5604" w:rsidRPr="00C05458" w:rsidRDefault="00AB5604" w:rsidP="00AB5604">
      <w:pPr>
        <w:spacing w:after="0"/>
        <w:jc w:val="both"/>
        <w:rPr>
          <w:b/>
          <w:sz w:val="16"/>
          <w:szCs w:val="16"/>
          <w:lang w:val="de-DE"/>
        </w:rPr>
      </w:pPr>
    </w:p>
    <w:p w:rsidR="00AB5604" w:rsidRDefault="00AB5604" w:rsidP="00AB5604">
      <w:pPr>
        <w:pStyle w:val="Listenabsatz"/>
        <w:numPr>
          <w:ilvl w:val="0"/>
          <w:numId w:val="10"/>
        </w:numPr>
        <w:spacing w:after="0" w:line="360" w:lineRule="auto"/>
        <w:jc w:val="both"/>
        <w:rPr>
          <w:lang w:val="de-DE"/>
        </w:rPr>
      </w:pPr>
      <w:r>
        <w:rPr>
          <w:lang w:val="de-DE"/>
        </w:rPr>
        <w:t>Kleine, überschaubare Ziele vereinbaren</w:t>
      </w:r>
    </w:p>
    <w:p w:rsidR="00AB5604" w:rsidRDefault="00AB5604" w:rsidP="00AB5604">
      <w:pPr>
        <w:pStyle w:val="Listenabsatz"/>
        <w:numPr>
          <w:ilvl w:val="0"/>
          <w:numId w:val="10"/>
        </w:numPr>
        <w:spacing w:after="0" w:line="360" w:lineRule="auto"/>
        <w:jc w:val="both"/>
        <w:rPr>
          <w:lang w:val="de-DE"/>
        </w:rPr>
      </w:pPr>
      <w:r>
        <w:rPr>
          <w:lang w:val="de-DE"/>
        </w:rPr>
        <w:t>Eindeutig, konkret formulieren</w:t>
      </w:r>
    </w:p>
    <w:p w:rsidR="00AB5604" w:rsidRDefault="00AB5604" w:rsidP="00AB5604">
      <w:pPr>
        <w:pStyle w:val="Listenabsatz"/>
        <w:numPr>
          <w:ilvl w:val="0"/>
          <w:numId w:val="10"/>
        </w:numPr>
        <w:spacing w:after="0" w:line="360" w:lineRule="auto"/>
        <w:jc w:val="both"/>
        <w:rPr>
          <w:lang w:val="de-DE"/>
        </w:rPr>
      </w:pPr>
      <w:r>
        <w:rPr>
          <w:lang w:val="de-DE"/>
        </w:rPr>
        <w:t>Was, wo, wann, wie, unter welchen Bedingungen auszuführen ist</w:t>
      </w:r>
    </w:p>
    <w:p w:rsidR="00AB5604" w:rsidRDefault="00AB5604" w:rsidP="00AB5604">
      <w:pPr>
        <w:pStyle w:val="Listenabsatz"/>
        <w:numPr>
          <w:ilvl w:val="0"/>
          <w:numId w:val="10"/>
        </w:numPr>
        <w:spacing w:after="0" w:line="360" w:lineRule="auto"/>
        <w:jc w:val="both"/>
        <w:rPr>
          <w:lang w:val="de-DE"/>
        </w:rPr>
      </w:pPr>
      <w:r>
        <w:rPr>
          <w:lang w:val="de-DE"/>
        </w:rPr>
        <w:t>Absichten erklären (ich will, ich übernehme, ich informiere…)</w:t>
      </w:r>
    </w:p>
    <w:p w:rsidR="00AB5604" w:rsidRDefault="00AB5604" w:rsidP="00AB5604">
      <w:pPr>
        <w:pStyle w:val="Listenabsatz"/>
        <w:numPr>
          <w:ilvl w:val="0"/>
          <w:numId w:val="10"/>
        </w:numPr>
        <w:spacing w:after="0" w:line="360" w:lineRule="auto"/>
        <w:jc w:val="both"/>
        <w:rPr>
          <w:lang w:val="de-DE"/>
        </w:rPr>
      </w:pPr>
      <w:r>
        <w:rPr>
          <w:lang w:val="de-DE"/>
        </w:rPr>
        <w:t>Überprüfbarkeit ermöglichen</w:t>
      </w:r>
    </w:p>
    <w:p w:rsidR="00AB5604" w:rsidRPr="00AB5604" w:rsidRDefault="00AB5604" w:rsidP="00AB5604">
      <w:pPr>
        <w:jc w:val="both"/>
        <w:rPr>
          <w:lang w:val="de-DE"/>
        </w:rPr>
      </w:pPr>
    </w:p>
    <w:p w:rsidR="00AB5604" w:rsidRDefault="00AB5604" w:rsidP="00AB5604">
      <w:pPr>
        <w:spacing w:after="0"/>
        <w:jc w:val="both"/>
        <w:rPr>
          <w:b/>
          <w:lang w:val="de-DE"/>
        </w:rPr>
      </w:pPr>
      <w:r w:rsidRPr="00C05458">
        <w:rPr>
          <w:b/>
          <w:lang w:val="de-DE"/>
        </w:rPr>
        <w:t>Problemlösungsstrategien</w:t>
      </w:r>
    </w:p>
    <w:p w:rsidR="00AB5604" w:rsidRPr="00C05458" w:rsidRDefault="00AB5604" w:rsidP="00AB5604">
      <w:pPr>
        <w:spacing w:after="0"/>
        <w:jc w:val="both"/>
        <w:rPr>
          <w:b/>
          <w:sz w:val="16"/>
          <w:szCs w:val="16"/>
          <w:lang w:val="de-DE"/>
        </w:rPr>
      </w:pPr>
    </w:p>
    <w:p w:rsidR="00AB5604" w:rsidRDefault="00AB5604" w:rsidP="00AB5604">
      <w:pPr>
        <w:pStyle w:val="Listenabsatz"/>
        <w:numPr>
          <w:ilvl w:val="0"/>
          <w:numId w:val="11"/>
        </w:numPr>
        <w:spacing w:after="0" w:line="360" w:lineRule="auto"/>
        <w:jc w:val="both"/>
        <w:rPr>
          <w:lang w:val="de-DE"/>
        </w:rPr>
      </w:pPr>
      <w:r w:rsidRPr="00C05458">
        <w:rPr>
          <w:lang w:val="de-DE"/>
        </w:rPr>
        <w:t>Soll</w:t>
      </w:r>
      <w:r>
        <w:rPr>
          <w:lang w:val="de-DE"/>
        </w:rPr>
        <w:t>t</w:t>
      </w:r>
      <w:r w:rsidRPr="00C05458">
        <w:rPr>
          <w:lang w:val="de-DE"/>
        </w:rPr>
        <w:t>en nicht</w:t>
      </w:r>
      <w:r>
        <w:rPr>
          <w:lang w:val="de-DE"/>
        </w:rPr>
        <w:t xml:space="preserve"> mit der Erarbeitung von Lösungsvorschlägen aufhören</w:t>
      </w:r>
    </w:p>
    <w:p w:rsidR="00AB5604" w:rsidRDefault="00AB5604" w:rsidP="00AB5604">
      <w:pPr>
        <w:pStyle w:val="Listenabsatz"/>
        <w:numPr>
          <w:ilvl w:val="0"/>
          <w:numId w:val="11"/>
        </w:numPr>
        <w:spacing w:after="0" w:line="360" w:lineRule="auto"/>
        <w:jc w:val="both"/>
        <w:rPr>
          <w:lang w:val="de-DE"/>
        </w:rPr>
      </w:pPr>
      <w:r>
        <w:rPr>
          <w:lang w:val="de-DE"/>
        </w:rPr>
        <w:t>Begleitung für den Prozess anbieten</w:t>
      </w:r>
    </w:p>
    <w:p w:rsidR="00AB5604" w:rsidRDefault="00AB5604" w:rsidP="00AB5604">
      <w:pPr>
        <w:pStyle w:val="Listenabsatz"/>
        <w:numPr>
          <w:ilvl w:val="0"/>
          <w:numId w:val="11"/>
        </w:numPr>
        <w:spacing w:after="0" w:line="360" w:lineRule="auto"/>
        <w:jc w:val="both"/>
        <w:rPr>
          <w:lang w:val="de-DE"/>
        </w:rPr>
      </w:pPr>
      <w:r>
        <w:rPr>
          <w:lang w:val="de-DE"/>
        </w:rPr>
        <w:t>Keine Versprechungen machen, die nicht eingehalten werden können.</w:t>
      </w:r>
    </w:p>
    <w:p w:rsidR="00AB5604" w:rsidRPr="00AB5604" w:rsidRDefault="00AB5604" w:rsidP="00AB5604">
      <w:pPr>
        <w:jc w:val="both"/>
        <w:rPr>
          <w:lang w:val="de-DE"/>
        </w:rPr>
      </w:pPr>
    </w:p>
    <w:p w:rsidR="00AB5604" w:rsidRDefault="00AB5604" w:rsidP="00AB5604">
      <w:pPr>
        <w:spacing w:after="0"/>
        <w:jc w:val="both"/>
        <w:rPr>
          <w:b/>
          <w:lang w:val="de-DE"/>
        </w:rPr>
      </w:pPr>
      <w:r w:rsidRPr="00C05458">
        <w:rPr>
          <w:b/>
          <w:lang w:val="de-DE"/>
        </w:rPr>
        <w:t>Unterstützung zur Selbststeuerung</w:t>
      </w:r>
    </w:p>
    <w:p w:rsidR="00AB5604" w:rsidRPr="00C05458" w:rsidRDefault="00AB5604" w:rsidP="00AB5604">
      <w:pPr>
        <w:spacing w:after="0"/>
        <w:jc w:val="both"/>
        <w:rPr>
          <w:b/>
          <w:sz w:val="16"/>
          <w:szCs w:val="16"/>
          <w:lang w:val="de-DE"/>
        </w:rPr>
      </w:pPr>
    </w:p>
    <w:p w:rsidR="00AB5604" w:rsidRDefault="00AB5604" w:rsidP="00AB5604">
      <w:pPr>
        <w:pStyle w:val="Listenabsatz"/>
        <w:numPr>
          <w:ilvl w:val="0"/>
          <w:numId w:val="12"/>
        </w:numPr>
        <w:spacing w:after="0" w:line="360" w:lineRule="auto"/>
        <w:jc w:val="both"/>
        <w:rPr>
          <w:lang w:val="de-DE"/>
        </w:rPr>
      </w:pPr>
      <w:r>
        <w:rPr>
          <w:lang w:val="de-DE"/>
        </w:rPr>
        <w:t>Mut machen, dass es möglich ist, die vorgenommene Sache zu schaffen</w:t>
      </w:r>
    </w:p>
    <w:p w:rsidR="00AB5604" w:rsidRDefault="00AB5604" w:rsidP="00AB5604">
      <w:pPr>
        <w:pStyle w:val="Listenabsatz"/>
        <w:numPr>
          <w:ilvl w:val="0"/>
          <w:numId w:val="12"/>
        </w:numPr>
        <w:spacing w:after="0" w:line="360" w:lineRule="auto"/>
        <w:jc w:val="both"/>
        <w:rPr>
          <w:lang w:val="de-DE"/>
        </w:rPr>
      </w:pPr>
      <w:r>
        <w:rPr>
          <w:lang w:val="de-DE"/>
        </w:rPr>
        <w:t>Anerkennung, Lob sind wichtig</w:t>
      </w:r>
    </w:p>
    <w:p w:rsidR="00AB5604" w:rsidRPr="00AB5604" w:rsidRDefault="00AB5604" w:rsidP="00AB5604">
      <w:pPr>
        <w:jc w:val="both"/>
        <w:rPr>
          <w:lang w:val="de-DE"/>
        </w:rPr>
      </w:pPr>
    </w:p>
    <w:p w:rsidR="00AB5604" w:rsidRDefault="00AB5604" w:rsidP="00516BA0">
      <w:pPr>
        <w:rPr>
          <w:b/>
          <w:lang w:val="de-DE"/>
        </w:rPr>
      </w:pPr>
      <w:r>
        <w:rPr>
          <w:b/>
          <w:lang w:val="de-DE"/>
        </w:rPr>
        <w:t>Hilfen</w:t>
      </w:r>
      <w:r w:rsidRPr="00C05458">
        <w:rPr>
          <w:b/>
          <w:lang w:val="de-DE"/>
        </w:rPr>
        <w:t xml:space="preserve"> zur Verhaltensänderung</w:t>
      </w:r>
    </w:p>
    <w:p w:rsidR="00AB5604" w:rsidRDefault="00AB5604" w:rsidP="00AB5604">
      <w:pPr>
        <w:spacing w:after="0" w:line="360" w:lineRule="auto"/>
        <w:jc w:val="both"/>
        <w:rPr>
          <w:lang w:val="de-DE"/>
        </w:rPr>
      </w:pPr>
      <w:r w:rsidRPr="009C471E">
        <w:rPr>
          <w:lang w:val="de-DE"/>
        </w:rPr>
        <w:t>Alte „Gewohnheiten“ aufgeben ist nicht immer leicht. Manchmal ist Kreativität gefragt</w:t>
      </w:r>
      <w:r>
        <w:rPr>
          <w:lang w:val="de-DE"/>
        </w:rPr>
        <w:t>, um Muster zu unterbrechen und Hilfe anbieten zu können bzw. gehört zu werden.</w:t>
      </w:r>
    </w:p>
    <w:p w:rsidR="00AB5604" w:rsidRPr="009C471E" w:rsidRDefault="00AB5604" w:rsidP="00AB5604">
      <w:pPr>
        <w:spacing w:after="0"/>
        <w:jc w:val="both"/>
        <w:rPr>
          <w:b/>
          <w:sz w:val="16"/>
          <w:szCs w:val="16"/>
          <w:lang w:val="de-DE"/>
        </w:rPr>
      </w:pPr>
    </w:p>
    <w:p w:rsidR="00AB5604" w:rsidRPr="00C05458" w:rsidRDefault="00AB5604" w:rsidP="00AB5604">
      <w:pPr>
        <w:pStyle w:val="Listenabsatz"/>
        <w:numPr>
          <w:ilvl w:val="0"/>
          <w:numId w:val="13"/>
        </w:numPr>
        <w:spacing w:after="0" w:line="360" w:lineRule="auto"/>
        <w:jc w:val="both"/>
        <w:rPr>
          <w:b/>
          <w:lang w:val="de-DE"/>
        </w:rPr>
      </w:pPr>
      <w:r>
        <w:rPr>
          <w:lang w:val="de-DE"/>
        </w:rPr>
        <w:t>Visuelle Veränderung: „Schau einmal her zu mir.“</w:t>
      </w:r>
    </w:p>
    <w:p w:rsidR="00AB5604" w:rsidRPr="009C471E" w:rsidRDefault="00AB5604" w:rsidP="00AB5604">
      <w:pPr>
        <w:pStyle w:val="Listenabsatz"/>
        <w:numPr>
          <w:ilvl w:val="0"/>
          <w:numId w:val="13"/>
        </w:numPr>
        <w:spacing w:after="0" w:line="360" w:lineRule="auto"/>
        <w:jc w:val="both"/>
        <w:rPr>
          <w:b/>
          <w:lang w:val="de-DE"/>
        </w:rPr>
      </w:pPr>
      <w:r>
        <w:rPr>
          <w:lang w:val="de-DE"/>
        </w:rPr>
        <w:lastRenderedPageBreak/>
        <w:t xml:space="preserve">Taktile Veränderung: „Magst den </w:t>
      </w:r>
      <w:proofErr w:type="spellStart"/>
      <w:r>
        <w:rPr>
          <w:lang w:val="de-DE"/>
        </w:rPr>
        <w:t>Wutball</w:t>
      </w:r>
      <w:proofErr w:type="spellEnd"/>
      <w:r>
        <w:rPr>
          <w:lang w:val="de-DE"/>
        </w:rPr>
        <w:t xml:space="preserve"> drücken?“</w:t>
      </w:r>
    </w:p>
    <w:p w:rsidR="00AB5604" w:rsidRPr="009C471E" w:rsidRDefault="00AB5604" w:rsidP="00AB5604">
      <w:pPr>
        <w:pStyle w:val="Listenabsatz"/>
        <w:numPr>
          <w:ilvl w:val="0"/>
          <w:numId w:val="13"/>
        </w:numPr>
        <w:spacing w:after="0" w:line="360" w:lineRule="auto"/>
        <w:jc w:val="both"/>
        <w:rPr>
          <w:b/>
          <w:lang w:val="de-DE"/>
        </w:rPr>
      </w:pPr>
      <w:r>
        <w:rPr>
          <w:lang w:val="de-DE"/>
        </w:rPr>
        <w:t>Kognitive Veränderung: „Welchen Vorsatz hast du gefasst?“, „Was ist dein Plan?“</w:t>
      </w:r>
    </w:p>
    <w:p w:rsidR="00AB5604" w:rsidRPr="009C471E" w:rsidRDefault="00AB5604" w:rsidP="00AB5604">
      <w:pPr>
        <w:pStyle w:val="Listenabsatz"/>
        <w:numPr>
          <w:ilvl w:val="0"/>
          <w:numId w:val="13"/>
        </w:numPr>
        <w:spacing w:after="0" w:line="360" w:lineRule="auto"/>
        <w:jc w:val="both"/>
        <w:rPr>
          <w:b/>
          <w:lang w:val="de-DE"/>
        </w:rPr>
      </w:pPr>
      <w:r>
        <w:rPr>
          <w:lang w:val="de-DE"/>
        </w:rPr>
        <w:t>Physische Veränderung: „Vielleicht sollten wir beim Reden ein bisschen spazieren gehen?“</w:t>
      </w:r>
    </w:p>
    <w:p w:rsidR="00AB5604" w:rsidRPr="009C471E" w:rsidRDefault="00AB5604" w:rsidP="00AB5604">
      <w:pPr>
        <w:pStyle w:val="Listenabsatz"/>
        <w:numPr>
          <w:ilvl w:val="0"/>
          <w:numId w:val="13"/>
        </w:numPr>
        <w:spacing w:after="0" w:line="360" w:lineRule="auto"/>
        <w:jc w:val="both"/>
        <w:rPr>
          <w:b/>
          <w:lang w:val="de-DE"/>
        </w:rPr>
      </w:pPr>
      <w:r>
        <w:rPr>
          <w:lang w:val="de-DE"/>
        </w:rPr>
        <w:t>Psychosoziale Veränderung: „Gemeinsam durchatmen.“</w:t>
      </w:r>
    </w:p>
    <w:p w:rsidR="00AB5604" w:rsidRPr="009C471E" w:rsidRDefault="00AB5604" w:rsidP="00AB5604">
      <w:pPr>
        <w:pStyle w:val="Listenabsatz"/>
        <w:numPr>
          <w:ilvl w:val="0"/>
          <w:numId w:val="13"/>
        </w:numPr>
        <w:spacing w:after="0"/>
        <w:jc w:val="both"/>
        <w:rPr>
          <w:b/>
          <w:lang w:val="de-DE"/>
        </w:rPr>
      </w:pPr>
      <w:r>
        <w:rPr>
          <w:lang w:val="de-DE"/>
        </w:rPr>
        <w:t>Geschmacksveränderung: „Bonbon lutschen.“</w:t>
      </w:r>
    </w:p>
    <w:p w:rsidR="00AB5604" w:rsidRPr="00681A86" w:rsidRDefault="00AB5604" w:rsidP="00AB5604">
      <w:pPr>
        <w:pStyle w:val="Listenabsatz"/>
        <w:numPr>
          <w:ilvl w:val="0"/>
          <w:numId w:val="13"/>
        </w:numPr>
        <w:spacing w:after="0"/>
        <w:jc w:val="both"/>
        <w:rPr>
          <w:b/>
          <w:lang w:val="de-DE"/>
        </w:rPr>
      </w:pPr>
      <w:r>
        <w:rPr>
          <w:lang w:val="de-DE"/>
        </w:rPr>
        <w:t>Geruchsveränderung: „An etwas Besonderem riechen dürfen.“</w:t>
      </w:r>
    </w:p>
    <w:p w:rsidR="00AB5604" w:rsidRPr="00AB5604" w:rsidRDefault="00AB5604" w:rsidP="00AB5604">
      <w:pPr>
        <w:jc w:val="both"/>
        <w:rPr>
          <w:lang w:val="de-DE"/>
        </w:rPr>
      </w:pPr>
    </w:p>
    <w:p w:rsidR="00AB5604" w:rsidRDefault="00AB5604" w:rsidP="00AB5604">
      <w:pPr>
        <w:spacing w:after="0"/>
        <w:jc w:val="both"/>
        <w:rPr>
          <w:b/>
          <w:lang w:val="de-DE"/>
        </w:rPr>
      </w:pPr>
      <w:r>
        <w:rPr>
          <w:b/>
          <w:lang w:val="de-DE"/>
        </w:rPr>
        <w:t>Hoffnung wecken</w:t>
      </w:r>
    </w:p>
    <w:p w:rsidR="00AB5604" w:rsidRPr="00681A86" w:rsidRDefault="00AB5604" w:rsidP="00AB5604">
      <w:pPr>
        <w:spacing w:after="0"/>
        <w:jc w:val="both"/>
        <w:rPr>
          <w:b/>
          <w:sz w:val="16"/>
          <w:szCs w:val="16"/>
          <w:lang w:val="de-DE"/>
        </w:rPr>
      </w:pPr>
    </w:p>
    <w:p w:rsidR="00AB5604" w:rsidRPr="00F11FA5" w:rsidRDefault="00AB5604" w:rsidP="00AB5604">
      <w:pPr>
        <w:pStyle w:val="Listenabsatz"/>
        <w:numPr>
          <w:ilvl w:val="0"/>
          <w:numId w:val="14"/>
        </w:numPr>
        <w:spacing w:after="0"/>
        <w:jc w:val="both"/>
        <w:rPr>
          <w:lang w:val="de-DE"/>
        </w:rPr>
      </w:pPr>
      <w:r>
        <w:rPr>
          <w:lang w:val="de-DE"/>
        </w:rPr>
        <w:t>Mit Unterstützung kannst du es schaffen!</w:t>
      </w:r>
    </w:p>
    <w:p w:rsidR="004C5B2B" w:rsidRPr="005B7D02" w:rsidRDefault="004C5B2B" w:rsidP="004C5B2B">
      <w:pPr>
        <w:rPr>
          <w:b/>
          <w:sz w:val="16"/>
          <w:szCs w:val="16"/>
          <w:lang w:val="de-DE"/>
        </w:rPr>
      </w:pPr>
    </w:p>
    <w:p w:rsidR="005B7D02" w:rsidRPr="00516BA0" w:rsidRDefault="004C5B2B" w:rsidP="00516BA0">
      <w:pPr>
        <w:jc w:val="center"/>
        <w:rPr>
          <w:b/>
          <w:lang w:val="de-DE"/>
        </w:rPr>
      </w:pPr>
      <w:r w:rsidRPr="004C5B2B">
        <w:rPr>
          <w:noProof/>
          <w:lang w:val="en-GB" w:eastAsia="en-GB"/>
        </w:rPr>
        <w:drawing>
          <wp:inline distT="0" distB="0" distL="0" distR="0" wp14:anchorId="1B707985" wp14:editId="44F2A1BB">
            <wp:extent cx="3208324" cy="1643974"/>
            <wp:effectExtent l="0" t="0" r="0" b="0"/>
            <wp:docPr id="60" name="Bild 4" descr="https://www.ruv-bkk.de/content/images/public/bkkinform/hoffnungsk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uv-bkk.de/content/images/public/bkkinform/hoffnungskei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8054" cy="1648960"/>
                    </a:xfrm>
                    <a:prstGeom prst="rect">
                      <a:avLst/>
                    </a:prstGeom>
                    <a:noFill/>
                    <a:ln>
                      <a:noFill/>
                    </a:ln>
                  </pic:spPr>
                </pic:pic>
              </a:graphicData>
            </a:graphic>
          </wp:inline>
        </w:drawing>
      </w:r>
    </w:p>
    <w:p w:rsidR="005B7D02" w:rsidRDefault="005B7D02" w:rsidP="00516BA0">
      <w:pPr>
        <w:rPr>
          <w:b/>
          <w:sz w:val="16"/>
          <w:szCs w:val="16"/>
          <w:lang w:val="de-DE"/>
        </w:rPr>
      </w:pPr>
    </w:p>
    <w:p w:rsidR="00EF317A" w:rsidRPr="00EF317A" w:rsidRDefault="00EF317A" w:rsidP="00EF317A">
      <w:pPr>
        <w:jc w:val="center"/>
        <w:rPr>
          <w:b/>
          <w:sz w:val="28"/>
          <w:szCs w:val="28"/>
        </w:rPr>
      </w:pPr>
      <w:r w:rsidRPr="00EF317A">
        <w:rPr>
          <w:b/>
          <w:sz w:val="28"/>
          <w:szCs w:val="28"/>
        </w:rPr>
        <w:t>Ursachen von Blockaden</w:t>
      </w:r>
    </w:p>
    <w:p w:rsidR="00F560CC" w:rsidRDefault="00F560CC" w:rsidP="00F560CC">
      <w:pPr>
        <w:spacing w:after="0" w:line="240" w:lineRule="auto"/>
        <w:jc w:val="both"/>
        <w:rPr>
          <w:b/>
        </w:rPr>
      </w:pPr>
    </w:p>
    <w:p w:rsidR="00F560CC" w:rsidRDefault="00F560CC" w:rsidP="00F560CC">
      <w:pPr>
        <w:spacing w:after="0"/>
        <w:jc w:val="both"/>
        <w:rPr>
          <w:b/>
        </w:rPr>
      </w:pPr>
      <w:r w:rsidRPr="00541501">
        <w:rPr>
          <w:b/>
        </w:rPr>
        <w:t xml:space="preserve">Klientin </w:t>
      </w:r>
      <w:r>
        <w:rPr>
          <w:b/>
        </w:rPr>
        <w:t>bzw. Klient</w:t>
      </w:r>
    </w:p>
    <w:p w:rsidR="00F560CC" w:rsidRDefault="00F560CC" w:rsidP="00F560CC">
      <w:pPr>
        <w:spacing w:after="0"/>
        <w:jc w:val="both"/>
      </w:pPr>
      <w:r>
        <w:t>Emotionale Lage, Befindlichkeit oder Störung, Verhandlungsverhalten, mangelndes Wissen, Unfreiwilligkeit, Abhängigkeit, Angst, persönliche Konfliktstil, Vorurteile, Misstrauen, schlechte Erfahrungen…</w:t>
      </w:r>
    </w:p>
    <w:p w:rsidR="00F560CC" w:rsidRPr="00541501" w:rsidRDefault="00F560CC" w:rsidP="00F560CC">
      <w:pPr>
        <w:spacing w:after="0"/>
        <w:jc w:val="both"/>
        <w:rPr>
          <w:sz w:val="16"/>
          <w:szCs w:val="16"/>
        </w:rPr>
      </w:pPr>
    </w:p>
    <w:p w:rsidR="00F560CC" w:rsidRDefault="00F560CC" w:rsidP="00F560CC">
      <w:pPr>
        <w:spacing w:after="0"/>
        <w:jc w:val="both"/>
        <w:rPr>
          <w:b/>
        </w:rPr>
      </w:pPr>
      <w:r w:rsidRPr="00541501">
        <w:rPr>
          <w:b/>
        </w:rPr>
        <w:t>Paardynamik</w:t>
      </w:r>
    </w:p>
    <w:p w:rsidR="00F560CC" w:rsidRDefault="00F560CC" w:rsidP="00F560CC">
      <w:pPr>
        <w:spacing w:after="0"/>
        <w:jc w:val="both"/>
      </w:pPr>
      <w:r>
        <w:t>Starke Vergangenheitsorientierung, Kommunikationsmuster (Anklage), ständig im Clinch sein, Kollusion von Denkstilen, Abrechnen wollen, Recht haben müssen…</w:t>
      </w:r>
    </w:p>
    <w:p w:rsidR="00F560CC" w:rsidRPr="00541501" w:rsidRDefault="00F560CC" w:rsidP="00F560CC">
      <w:pPr>
        <w:spacing w:after="0"/>
        <w:jc w:val="both"/>
        <w:rPr>
          <w:sz w:val="16"/>
          <w:szCs w:val="16"/>
        </w:rPr>
      </w:pPr>
    </w:p>
    <w:p w:rsidR="00F560CC" w:rsidRDefault="00F560CC" w:rsidP="00F560CC">
      <w:pPr>
        <w:spacing w:after="0"/>
        <w:jc w:val="both"/>
        <w:rPr>
          <w:b/>
        </w:rPr>
      </w:pPr>
      <w:r w:rsidRPr="00541501">
        <w:rPr>
          <w:b/>
        </w:rPr>
        <w:t>Einflüsse von außen</w:t>
      </w:r>
    </w:p>
    <w:p w:rsidR="00F560CC" w:rsidRDefault="00F560CC" w:rsidP="00F560CC">
      <w:pPr>
        <w:spacing w:after="0"/>
        <w:jc w:val="both"/>
      </w:pPr>
      <w:r>
        <w:t>Anwälte, Verwandte, neue Partnerinnen bzw. Partner, Religionsgemeinschaften…</w:t>
      </w:r>
    </w:p>
    <w:p w:rsidR="00F560CC" w:rsidRPr="006F290B" w:rsidRDefault="00F560CC" w:rsidP="00F560CC">
      <w:pPr>
        <w:spacing w:after="0"/>
        <w:jc w:val="both"/>
        <w:rPr>
          <w:sz w:val="16"/>
          <w:szCs w:val="16"/>
        </w:rPr>
      </w:pPr>
    </w:p>
    <w:p w:rsidR="00F560CC" w:rsidRDefault="00F560CC" w:rsidP="00F560CC">
      <w:pPr>
        <w:spacing w:after="0"/>
        <w:jc w:val="both"/>
        <w:rPr>
          <w:b/>
        </w:rPr>
      </w:pPr>
      <w:r>
        <w:rPr>
          <w:b/>
        </w:rPr>
        <w:t xml:space="preserve">Macht </w:t>
      </w:r>
      <w:proofErr w:type="spellStart"/>
      <w:r>
        <w:rPr>
          <w:b/>
        </w:rPr>
        <w:t>Im</w:t>
      </w:r>
      <w:r w:rsidRPr="00541501">
        <w:rPr>
          <w:b/>
        </w:rPr>
        <w:t>balance</w:t>
      </w:r>
      <w:proofErr w:type="spellEnd"/>
    </w:p>
    <w:p w:rsidR="00F560CC" w:rsidRDefault="00F560CC" w:rsidP="00F560CC">
      <w:pPr>
        <w:spacing w:after="0"/>
        <w:jc w:val="both"/>
      </w:pPr>
      <w:r>
        <w:t>Eine bzw. einer dominiert zu stark (reden, schreien, weinen, schweigen…)</w:t>
      </w:r>
    </w:p>
    <w:p w:rsidR="00F560CC" w:rsidRPr="006F290B" w:rsidRDefault="00F560CC" w:rsidP="00F560CC">
      <w:pPr>
        <w:spacing w:after="0"/>
        <w:jc w:val="both"/>
        <w:rPr>
          <w:sz w:val="16"/>
          <w:szCs w:val="16"/>
        </w:rPr>
      </w:pPr>
    </w:p>
    <w:p w:rsidR="00F560CC" w:rsidRDefault="00F560CC" w:rsidP="00F560CC">
      <w:pPr>
        <w:spacing w:after="0"/>
        <w:jc w:val="both"/>
        <w:rPr>
          <w:b/>
        </w:rPr>
      </w:pPr>
      <w:r w:rsidRPr="006F290B">
        <w:rPr>
          <w:b/>
        </w:rPr>
        <w:t>Konfliktwahrnehmung</w:t>
      </w:r>
    </w:p>
    <w:p w:rsidR="00F560CC" w:rsidRDefault="00F560CC" w:rsidP="00F560CC">
      <w:pPr>
        <w:spacing w:after="0"/>
        <w:jc w:val="both"/>
      </w:pPr>
      <w:r>
        <w:t>Unterschiedliche Bewertungen, Unverständnis für andere Standpunkte…</w:t>
      </w:r>
    </w:p>
    <w:p w:rsidR="00F560CC" w:rsidRPr="006F290B" w:rsidRDefault="00F560CC" w:rsidP="00F560CC">
      <w:pPr>
        <w:spacing w:after="0"/>
        <w:jc w:val="both"/>
        <w:rPr>
          <w:sz w:val="16"/>
          <w:szCs w:val="16"/>
        </w:rPr>
      </w:pPr>
    </w:p>
    <w:p w:rsidR="00F560CC" w:rsidRDefault="00F560CC" w:rsidP="00F560CC">
      <w:pPr>
        <w:spacing w:after="0"/>
        <w:jc w:val="both"/>
        <w:rPr>
          <w:b/>
        </w:rPr>
      </w:pPr>
      <w:r w:rsidRPr="006F290B">
        <w:rPr>
          <w:b/>
        </w:rPr>
        <w:t>Verdeckte Konflikte</w:t>
      </w:r>
    </w:p>
    <w:p w:rsidR="00F560CC" w:rsidRDefault="00F560CC" w:rsidP="00F560CC">
      <w:pPr>
        <w:spacing w:after="0"/>
        <w:jc w:val="both"/>
      </w:pPr>
      <w:r>
        <w:t>Hidden Agenda, Geheimnisse, Wertekonflikte…</w:t>
      </w:r>
    </w:p>
    <w:p w:rsidR="00F560CC" w:rsidRPr="006F290B" w:rsidRDefault="00F560CC" w:rsidP="00F560CC">
      <w:pPr>
        <w:spacing w:after="0"/>
        <w:jc w:val="both"/>
        <w:rPr>
          <w:sz w:val="16"/>
          <w:szCs w:val="16"/>
        </w:rPr>
      </w:pPr>
    </w:p>
    <w:p w:rsidR="00F560CC" w:rsidRDefault="00F560CC" w:rsidP="00F560CC">
      <w:pPr>
        <w:spacing w:after="0"/>
        <w:jc w:val="both"/>
        <w:rPr>
          <w:b/>
        </w:rPr>
      </w:pPr>
      <w:r>
        <w:rPr>
          <w:b/>
        </w:rPr>
        <w:lastRenderedPageBreak/>
        <w:t>Beraterin bzw. Berater</w:t>
      </w:r>
    </w:p>
    <w:p w:rsidR="00F560CC" w:rsidRDefault="00F560CC" w:rsidP="00F560CC">
      <w:pPr>
        <w:spacing w:after="0"/>
        <w:jc w:val="both"/>
      </w:pPr>
      <w:r>
        <w:t>Festhalten an eigenen Hypothesen, Macht demonstrieren, Erfolg erzwingen wollen, Helfersyndrom, Klientinnen bzw. Klienten abhängig machen, sich selbst zu wichtig nehmen…</w:t>
      </w:r>
    </w:p>
    <w:p w:rsidR="00F560CC" w:rsidRPr="006F290B" w:rsidRDefault="00F560CC" w:rsidP="00F560CC">
      <w:pPr>
        <w:spacing w:after="0"/>
        <w:jc w:val="both"/>
        <w:rPr>
          <w:sz w:val="16"/>
          <w:szCs w:val="16"/>
        </w:rPr>
      </w:pPr>
    </w:p>
    <w:p w:rsidR="00F560CC" w:rsidRDefault="00F560CC" w:rsidP="00F560CC">
      <w:pPr>
        <w:spacing w:after="0"/>
        <w:jc w:val="both"/>
        <w:rPr>
          <w:b/>
        </w:rPr>
      </w:pPr>
      <w:r w:rsidRPr="006F290B">
        <w:rPr>
          <w:b/>
        </w:rPr>
        <w:t>Prozess</w:t>
      </w:r>
    </w:p>
    <w:p w:rsidR="00F560CC" w:rsidRDefault="00F560CC" w:rsidP="00F560CC">
      <w:pPr>
        <w:spacing w:after="0"/>
        <w:jc w:val="both"/>
      </w:pPr>
      <w:r w:rsidRPr="006F290B">
        <w:t>Eine Geschichte dominiert</w:t>
      </w:r>
      <w:r>
        <w:t>, es geht immer nur um ein Thema, Störungen werden nicht erkannt, Entwicklung wird verhindert.</w:t>
      </w:r>
    </w:p>
    <w:p w:rsidR="00F560CC" w:rsidRDefault="00F560CC" w:rsidP="00F560CC">
      <w:pPr>
        <w:spacing w:after="0"/>
        <w:jc w:val="both"/>
      </w:pPr>
    </w:p>
    <w:p w:rsidR="00F560CC" w:rsidRDefault="00F560CC" w:rsidP="00F560CC">
      <w:pPr>
        <w:spacing w:after="0"/>
        <w:jc w:val="both"/>
      </w:pPr>
    </w:p>
    <w:p w:rsidR="00EF317A" w:rsidRPr="00EF317A" w:rsidRDefault="00EF317A" w:rsidP="00EF317A">
      <w:pPr>
        <w:jc w:val="center"/>
      </w:pPr>
      <w:r>
        <w:rPr>
          <w:noProof/>
          <w:lang w:val="en-GB" w:eastAsia="en-GB"/>
        </w:rPr>
        <w:drawing>
          <wp:inline distT="0" distB="0" distL="0" distR="0" wp14:anchorId="63C08235" wp14:editId="6B501A85">
            <wp:extent cx="1737360" cy="1739456"/>
            <wp:effectExtent l="0" t="0" r="0" b="0"/>
            <wp:docPr id="56" name="Bild 5" descr="http://www.daneboyle.com/wp-content/uploads/2014/08/work-life-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neboyle.com/wp-content/uploads/2014/08/work-life-balan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9456" cy="1741555"/>
                    </a:xfrm>
                    <a:prstGeom prst="rect">
                      <a:avLst/>
                    </a:prstGeom>
                    <a:noFill/>
                    <a:ln>
                      <a:noFill/>
                    </a:ln>
                  </pic:spPr>
                </pic:pic>
              </a:graphicData>
            </a:graphic>
          </wp:inline>
        </w:drawing>
      </w:r>
      <w:r>
        <w:rPr>
          <w:noProof/>
          <w:lang w:eastAsia="de-AT"/>
        </w:rPr>
        <w:t xml:space="preserve">  </w:t>
      </w:r>
      <w:r>
        <w:rPr>
          <w:noProof/>
          <w:lang w:val="en-GB" w:eastAsia="en-GB"/>
        </w:rPr>
        <w:drawing>
          <wp:inline distT="0" distB="0" distL="0" distR="0" wp14:anchorId="74C1AF22" wp14:editId="45689AB2">
            <wp:extent cx="2072640" cy="1554480"/>
            <wp:effectExtent l="0" t="0" r="3810" b="7620"/>
            <wp:docPr id="57" name="Bild 3" descr="http://www.smarthormonebalance.com/wp-content/uploads/2014/11/hormone-bal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hormonebalance.com/wp-content/uploads/2014/11/hormone-balanc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p>
    <w:p w:rsidR="005B7D02" w:rsidRDefault="005B7D02" w:rsidP="00516BA0">
      <w:pPr>
        <w:rPr>
          <w:b/>
          <w:sz w:val="28"/>
          <w:szCs w:val="28"/>
        </w:rPr>
      </w:pPr>
    </w:p>
    <w:p w:rsidR="000F1594" w:rsidRDefault="000F1594" w:rsidP="001B4DBF">
      <w:pPr>
        <w:rPr>
          <w:b/>
          <w:sz w:val="28"/>
          <w:szCs w:val="28"/>
        </w:rPr>
      </w:pPr>
      <w:r w:rsidRPr="00A42752">
        <w:rPr>
          <w:b/>
          <w:sz w:val="28"/>
          <w:szCs w:val="28"/>
        </w:rPr>
        <w:t>Fragen, die Sie sich selb</w:t>
      </w:r>
      <w:r>
        <w:rPr>
          <w:b/>
          <w:sz w:val="28"/>
          <w:szCs w:val="28"/>
        </w:rPr>
        <w:t>st</w:t>
      </w:r>
      <w:r w:rsidRPr="00A42752">
        <w:rPr>
          <w:b/>
          <w:sz w:val="28"/>
          <w:szCs w:val="28"/>
        </w:rPr>
        <w:t xml:space="preserve"> stellen können</w:t>
      </w:r>
    </w:p>
    <w:p w:rsidR="000F1594" w:rsidRPr="006707C0" w:rsidRDefault="000F1594" w:rsidP="000F1594">
      <w:pPr>
        <w:spacing w:after="0" w:line="240" w:lineRule="auto"/>
        <w:jc w:val="both"/>
        <w:rPr>
          <w:b/>
          <w:sz w:val="16"/>
          <w:szCs w:val="16"/>
        </w:rPr>
      </w:pPr>
    </w:p>
    <w:p w:rsidR="000F1594" w:rsidRPr="00525C38" w:rsidRDefault="000F1594" w:rsidP="000F1594">
      <w:pPr>
        <w:spacing w:after="0" w:line="240" w:lineRule="auto"/>
        <w:jc w:val="both"/>
        <w:rPr>
          <w:b/>
        </w:rPr>
      </w:pPr>
      <w:r w:rsidRPr="00525C38">
        <w:rPr>
          <w:b/>
        </w:rPr>
        <w:t>In Balance bleiben?</w:t>
      </w:r>
    </w:p>
    <w:p w:rsidR="000F1594" w:rsidRDefault="000F1594" w:rsidP="000F1594">
      <w:pPr>
        <w:spacing w:after="0" w:line="240" w:lineRule="auto"/>
        <w:jc w:val="both"/>
        <w:rPr>
          <w:b/>
          <w:sz w:val="28"/>
          <w:szCs w:val="28"/>
        </w:rPr>
      </w:pPr>
    </w:p>
    <w:p w:rsidR="000F1594" w:rsidRDefault="000F1594" w:rsidP="000F1594">
      <w:pPr>
        <w:pStyle w:val="Listenabsatz"/>
        <w:numPr>
          <w:ilvl w:val="0"/>
          <w:numId w:val="15"/>
        </w:numPr>
        <w:spacing w:after="0" w:line="240" w:lineRule="auto"/>
        <w:jc w:val="both"/>
      </w:pPr>
      <w:r w:rsidRPr="00A42752">
        <w:t>Habe ich mich von dem Gefühl der Hoffnungslosigkeit einfangen lassen?</w:t>
      </w:r>
    </w:p>
    <w:p w:rsidR="000F1594" w:rsidRDefault="000F1594" w:rsidP="000F1594">
      <w:pPr>
        <w:pStyle w:val="Listenabsatz"/>
        <w:spacing w:after="0" w:line="240" w:lineRule="auto"/>
        <w:jc w:val="both"/>
      </w:pPr>
    </w:p>
    <w:p w:rsidR="000F1594" w:rsidRDefault="000F1594" w:rsidP="000F1594">
      <w:pPr>
        <w:pStyle w:val="Listenabsatz"/>
        <w:numPr>
          <w:ilvl w:val="0"/>
          <w:numId w:val="15"/>
        </w:numPr>
        <w:spacing w:after="0" w:line="240" w:lineRule="auto"/>
        <w:jc w:val="both"/>
      </w:pPr>
      <w:r>
        <w:t>Bevorzuge ich eine Person?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Mit wem stimme ich am meisten überein?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Wer erscheint mir als vernünftig?</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Habe ich Partei ergriffen?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Habe ich eine Schublade, in die ich andere hineinstecke?</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Welche Information fehlt mir, um zu einer anderen Meinung zu kommen?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Wie kann ich meine Balance wieder finden?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Wie kann ich mein Interesse an dem anderen steigern?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Wie kann ich ihre bzw. seine Geschichten wertschätzen?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Was müsste ich denken, um wieder handlungsfähig zu werden?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Langweilen mich die Klientinnen bzw. Klienten?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lastRenderedPageBreak/>
        <w:t>Habe ich das Gefühl, dass ich schon alles kenne?</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 xml:space="preserve">Habe ich mein </w:t>
      </w:r>
      <w:proofErr w:type="spellStart"/>
      <w:r>
        <w:t>Vis</w:t>
      </w:r>
      <w:proofErr w:type="spellEnd"/>
      <w:r>
        <w:t>-a-</w:t>
      </w:r>
      <w:proofErr w:type="spellStart"/>
      <w:r>
        <w:t>vis</w:t>
      </w:r>
      <w:proofErr w:type="spellEnd"/>
      <w:r>
        <w:t xml:space="preserve"> schon ganzheitlich wahrgenommen?</w:t>
      </w:r>
    </w:p>
    <w:p w:rsidR="000F1594" w:rsidRDefault="000F1594" w:rsidP="000F1594">
      <w:pPr>
        <w:pStyle w:val="Listenabsatz"/>
        <w:spacing w:line="240" w:lineRule="auto"/>
      </w:pPr>
    </w:p>
    <w:p w:rsidR="000F1594" w:rsidRDefault="000F1594" w:rsidP="000F1594">
      <w:pPr>
        <w:pStyle w:val="Listenabsatz"/>
        <w:numPr>
          <w:ilvl w:val="0"/>
          <w:numId w:val="15"/>
        </w:numPr>
        <w:spacing w:after="0" w:line="240" w:lineRule="auto"/>
        <w:jc w:val="both"/>
      </w:pPr>
      <w:r>
        <w:t>Wer kann mir zu einer neuen Sichtweise verhelfen?</w:t>
      </w:r>
    </w:p>
    <w:p w:rsidR="000F1594" w:rsidRPr="0041683E" w:rsidRDefault="000F1594" w:rsidP="00033406">
      <w:pPr>
        <w:rPr>
          <w:b/>
          <w:i/>
          <w:color w:val="808080" w:themeColor="background1" w:themeShade="80"/>
          <w:lang w:val="de-DE"/>
        </w:rPr>
      </w:pPr>
    </w:p>
    <w:p w:rsidR="00E173DD" w:rsidRPr="008335E1" w:rsidRDefault="00C3210D" w:rsidP="00E173DD">
      <w:pPr>
        <w:rPr>
          <w:b/>
          <w:sz w:val="28"/>
          <w:szCs w:val="28"/>
          <w:lang w:val="de-DE"/>
        </w:rPr>
      </w:pPr>
      <w:r>
        <w:rPr>
          <w:b/>
          <w:noProof/>
          <w:sz w:val="28"/>
          <w:szCs w:val="28"/>
          <w:lang w:val="en-GB" w:eastAsia="en-GB"/>
        </w:rPr>
        <w:drawing>
          <wp:anchor distT="0" distB="0" distL="114300" distR="114300" simplePos="0" relativeHeight="251732992" behindDoc="1" locked="0" layoutInCell="1" allowOverlap="1" wp14:anchorId="2BD1F13E" wp14:editId="3020A766">
            <wp:simplePos x="0" y="0"/>
            <wp:positionH relativeFrom="column">
              <wp:posOffset>5033101</wp:posOffset>
            </wp:positionH>
            <wp:positionV relativeFrom="paragraph">
              <wp:posOffset>149406</wp:posOffset>
            </wp:positionV>
            <wp:extent cx="780415" cy="780415"/>
            <wp:effectExtent l="0" t="0" r="635" b="63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14:sizeRelH relativeFrom="page">
              <wp14:pctWidth>0</wp14:pctWidth>
            </wp14:sizeRelH>
            <wp14:sizeRelV relativeFrom="page">
              <wp14:pctHeight>0</wp14:pctHeight>
            </wp14:sizeRelV>
          </wp:anchor>
        </w:drawing>
      </w:r>
    </w:p>
    <w:p w:rsidR="00E173DD" w:rsidRPr="00E173DD" w:rsidRDefault="00E173DD" w:rsidP="00E173DD">
      <w:pPr>
        <w:jc w:val="center"/>
        <w:rPr>
          <w:b/>
          <w:sz w:val="28"/>
          <w:szCs w:val="28"/>
          <w:lang w:val="de-DE"/>
        </w:rPr>
      </w:pPr>
      <w:r w:rsidRPr="00E173DD">
        <w:rPr>
          <w:b/>
          <w:sz w:val="28"/>
          <w:szCs w:val="28"/>
          <w:lang w:val="de-DE"/>
        </w:rPr>
        <w:t>Grundsätze der Krisenkommunikation</w:t>
      </w:r>
    </w:p>
    <w:p w:rsidR="00C73D49" w:rsidRDefault="00C73D49" w:rsidP="00C73D49">
      <w:pPr>
        <w:spacing w:after="0"/>
        <w:ind w:left="768"/>
        <w:jc w:val="both"/>
        <w:rPr>
          <w:lang w:val="de-DE"/>
        </w:rPr>
      </w:pPr>
    </w:p>
    <w:p w:rsidR="00E173DD" w:rsidRPr="00E173DD" w:rsidRDefault="00E173DD" w:rsidP="00D4163A">
      <w:pPr>
        <w:numPr>
          <w:ilvl w:val="0"/>
          <w:numId w:val="28"/>
        </w:numPr>
        <w:jc w:val="both"/>
        <w:rPr>
          <w:lang w:val="de-DE"/>
        </w:rPr>
      </w:pPr>
      <w:r w:rsidRPr="00E173DD">
        <w:rPr>
          <w:lang w:val="de-DE"/>
        </w:rPr>
        <w:t>Der Umgang mit der Wahrheit (Selbstkritik, Fehler zugeben können wirkt vertrauensfördernd)</w:t>
      </w:r>
    </w:p>
    <w:p w:rsidR="00E173DD" w:rsidRPr="00E173DD" w:rsidRDefault="00E173DD" w:rsidP="00D4163A">
      <w:pPr>
        <w:numPr>
          <w:ilvl w:val="0"/>
          <w:numId w:val="28"/>
        </w:numPr>
        <w:jc w:val="both"/>
        <w:rPr>
          <w:lang w:val="de-DE"/>
        </w:rPr>
      </w:pPr>
      <w:r w:rsidRPr="00E173DD">
        <w:rPr>
          <w:lang w:val="de-DE"/>
        </w:rPr>
        <w:t>Rechtzeitige, sachliche Information (Agieren statt Reagieren, Gespräch suchen)</w:t>
      </w:r>
    </w:p>
    <w:p w:rsidR="00E173DD" w:rsidRPr="00E173DD" w:rsidRDefault="00E173DD" w:rsidP="00D4163A">
      <w:pPr>
        <w:numPr>
          <w:ilvl w:val="0"/>
          <w:numId w:val="28"/>
        </w:numPr>
        <w:jc w:val="both"/>
        <w:rPr>
          <w:lang w:val="de-DE"/>
        </w:rPr>
      </w:pPr>
      <w:r w:rsidRPr="00E173DD">
        <w:rPr>
          <w:lang w:val="de-DE"/>
        </w:rPr>
        <w:t>Betroffene zuerst (Familie, Kollegen/innen, Vorgesetzte)</w:t>
      </w:r>
    </w:p>
    <w:p w:rsidR="00E173DD" w:rsidRPr="00E173DD" w:rsidRDefault="00E173DD" w:rsidP="00D4163A">
      <w:pPr>
        <w:numPr>
          <w:ilvl w:val="0"/>
          <w:numId w:val="28"/>
        </w:numPr>
        <w:jc w:val="both"/>
        <w:rPr>
          <w:lang w:val="de-DE"/>
        </w:rPr>
      </w:pPr>
      <w:r w:rsidRPr="00E173DD">
        <w:rPr>
          <w:lang w:val="de-DE"/>
        </w:rPr>
        <w:t>Schwierigkeiten der Betroffenen anerkennen (Empathie)</w:t>
      </w:r>
    </w:p>
    <w:p w:rsidR="00E173DD" w:rsidRPr="00E173DD" w:rsidRDefault="00E173DD" w:rsidP="00D4163A">
      <w:pPr>
        <w:numPr>
          <w:ilvl w:val="0"/>
          <w:numId w:val="28"/>
        </w:numPr>
        <w:jc w:val="both"/>
        <w:rPr>
          <w:lang w:val="de-DE"/>
        </w:rPr>
      </w:pPr>
      <w:r w:rsidRPr="00E173DD">
        <w:rPr>
          <w:lang w:val="de-DE"/>
        </w:rPr>
        <w:t xml:space="preserve"> Evaluation (wie ist es dazu gekommen?) </w:t>
      </w:r>
    </w:p>
    <w:p w:rsidR="00033406" w:rsidRDefault="00E173DD" w:rsidP="000C0C9C">
      <w:pPr>
        <w:numPr>
          <w:ilvl w:val="0"/>
          <w:numId w:val="28"/>
        </w:numPr>
        <w:jc w:val="both"/>
        <w:rPr>
          <w:lang w:val="de-DE"/>
        </w:rPr>
      </w:pPr>
      <w:r w:rsidRPr="00E173DD">
        <w:rPr>
          <w:lang w:val="de-DE"/>
        </w:rPr>
        <w:t>Entscheidung neue Wege  zu gehen. (In Gedanken Probehandeln)</w:t>
      </w:r>
      <w:bookmarkStart w:id="0" w:name="_GoBack"/>
      <w:bookmarkEnd w:id="0"/>
    </w:p>
    <w:p w:rsidR="000C0C9C" w:rsidRPr="000C0C9C" w:rsidRDefault="000C0C9C" w:rsidP="000C0C9C">
      <w:pPr>
        <w:ind w:left="768"/>
        <w:jc w:val="both"/>
        <w:rPr>
          <w:lang w:val="de-DE"/>
        </w:rPr>
      </w:pPr>
    </w:p>
    <w:p w:rsidR="00EC1780" w:rsidRDefault="00033406" w:rsidP="00033406">
      <w:pPr>
        <w:jc w:val="center"/>
        <w:rPr>
          <w:sz w:val="16"/>
          <w:szCs w:val="16"/>
          <w:lang w:val="de-DE"/>
        </w:rPr>
      </w:pPr>
      <w:r>
        <w:rPr>
          <w:noProof/>
          <w:lang w:val="en-GB" w:eastAsia="en-GB"/>
        </w:rPr>
        <w:drawing>
          <wp:inline distT="0" distB="0" distL="0" distR="0" wp14:anchorId="0BEDFDC1" wp14:editId="442C86A4">
            <wp:extent cx="2090058" cy="1600653"/>
            <wp:effectExtent l="0" t="0" r="571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3967" cy="1603647"/>
                    </a:xfrm>
                    <a:prstGeom prst="rect">
                      <a:avLst/>
                    </a:prstGeom>
                    <a:noFill/>
                  </pic:spPr>
                </pic:pic>
              </a:graphicData>
            </a:graphic>
          </wp:inline>
        </w:drawing>
      </w:r>
    </w:p>
    <w:p w:rsidR="00A1172B" w:rsidRDefault="00A1172B" w:rsidP="00A1172B">
      <w:pPr>
        <w:jc w:val="both"/>
        <w:rPr>
          <w:sz w:val="16"/>
          <w:szCs w:val="16"/>
          <w:lang w:val="de-DE"/>
        </w:rPr>
      </w:pPr>
    </w:p>
    <w:p w:rsidR="000C0C9C" w:rsidRPr="000C0C9C" w:rsidRDefault="000C0C9C" w:rsidP="000C0C9C">
      <w:pPr>
        <w:jc w:val="center"/>
        <w:rPr>
          <w:b/>
          <w:sz w:val="28"/>
          <w:szCs w:val="28"/>
          <w:lang w:val="de-DE"/>
        </w:rPr>
      </w:pPr>
      <w:r>
        <w:rPr>
          <w:b/>
          <w:sz w:val="28"/>
          <w:szCs w:val="28"/>
          <w:lang w:val="de-DE"/>
        </w:rPr>
        <w:t>Umgang mit Beschwerden</w:t>
      </w:r>
    </w:p>
    <w:p w:rsidR="00A1172B" w:rsidRPr="00A1172B" w:rsidRDefault="00A1172B" w:rsidP="00A1172B">
      <w:pPr>
        <w:jc w:val="both"/>
        <w:rPr>
          <w:lang w:val="de-DE"/>
        </w:rPr>
      </w:pPr>
      <w:r w:rsidRPr="00A1172B">
        <w:rPr>
          <w:lang w:val="de-DE"/>
        </w:rPr>
        <w:t xml:space="preserve">Das Thema </w:t>
      </w:r>
      <w:r w:rsidRPr="00A1172B">
        <w:rPr>
          <w:b/>
          <w:lang w:val="de-DE"/>
        </w:rPr>
        <w:t>„Beschwerdemanagement“</w:t>
      </w:r>
      <w:r>
        <w:rPr>
          <w:lang w:val="de-DE"/>
        </w:rPr>
        <w:t xml:space="preserve"> ist nicht neu. Leider erkennen</w:t>
      </w:r>
      <w:r w:rsidRPr="00A1172B">
        <w:rPr>
          <w:lang w:val="de-DE"/>
        </w:rPr>
        <w:t xml:space="preserve"> viele Unternehmen die Wichtigkeit ein</w:t>
      </w:r>
      <w:r w:rsidR="00932E11">
        <w:rPr>
          <w:lang w:val="de-DE"/>
        </w:rPr>
        <w:t xml:space="preserve">es professionalen </w:t>
      </w:r>
      <w:r w:rsidRPr="00A1172B">
        <w:rPr>
          <w:lang w:val="de-DE"/>
        </w:rPr>
        <w:t xml:space="preserve">Beschwerdemanagements </w:t>
      </w:r>
      <w:r>
        <w:rPr>
          <w:lang w:val="de-DE"/>
        </w:rPr>
        <w:t>nicht.</w:t>
      </w:r>
      <w:r w:rsidR="00932E11">
        <w:t xml:space="preserve"> Die Kundinnen- und Kundenorientierung  ist </w:t>
      </w:r>
      <w:r w:rsidR="00932E11">
        <w:rPr>
          <w:lang w:val="de-DE"/>
        </w:rPr>
        <w:t xml:space="preserve">für ein  Dienstleistungsunternehmen besonders </w:t>
      </w:r>
      <w:r w:rsidRPr="00A1172B">
        <w:rPr>
          <w:lang w:val="de-DE"/>
        </w:rPr>
        <w:t xml:space="preserve">wichtig. </w:t>
      </w:r>
      <w:r>
        <w:rPr>
          <w:lang w:val="de-DE"/>
        </w:rPr>
        <w:t>Jede Mitarbeiteri</w:t>
      </w:r>
      <w:r w:rsidR="00932E11">
        <w:rPr>
          <w:lang w:val="de-DE"/>
        </w:rPr>
        <w:t>n und jeder Mitarbeiter sollte</w:t>
      </w:r>
      <w:r>
        <w:rPr>
          <w:lang w:val="de-DE"/>
        </w:rPr>
        <w:t xml:space="preserve"> dafür sorgen, </w:t>
      </w:r>
      <w:r w:rsidRPr="00A1172B">
        <w:rPr>
          <w:lang w:val="de-DE"/>
        </w:rPr>
        <w:t xml:space="preserve"> das</w:t>
      </w:r>
      <w:r>
        <w:rPr>
          <w:lang w:val="de-DE"/>
        </w:rPr>
        <w:t>s</w:t>
      </w:r>
      <w:r w:rsidR="00932E11">
        <w:rPr>
          <w:lang w:val="de-DE"/>
        </w:rPr>
        <w:t xml:space="preserve"> der Verein Wiener Jugenderholung gut vertreten wird.</w:t>
      </w:r>
      <w:r>
        <w:rPr>
          <w:lang w:val="de-DE"/>
        </w:rPr>
        <w:t xml:space="preserve"> </w:t>
      </w:r>
      <w:r w:rsidR="00932E11">
        <w:rPr>
          <w:lang w:val="de-DE"/>
        </w:rPr>
        <w:t xml:space="preserve"> V</w:t>
      </w:r>
      <w:r w:rsidRPr="00A1172B">
        <w:rPr>
          <w:lang w:val="de-DE"/>
        </w:rPr>
        <w:t>or allem emotionale Aspekte, wie sie durch</w:t>
      </w:r>
      <w:r w:rsidR="000C0C9C">
        <w:rPr>
          <w:lang w:val="de-DE"/>
        </w:rPr>
        <w:t xml:space="preserve"> die Beziehungsqualität </w:t>
      </w:r>
      <w:r w:rsidRPr="00A1172B">
        <w:rPr>
          <w:lang w:val="de-DE"/>
        </w:rPr>
        <w:t xml:space="preserve"> zwischen Dienstleister und Kunden zum Ausdruck ge</w:t>
      </w:r>
      <w:r>
        <w:rPr>
          <w:lang w:val="de-DE"/>
        </w:rPr>
        <w:t xml:space="preserve">bracht werden, </w:t>
      </w:r>
      <w:r w:rsidR="00932E11">
        <w:rPr>
          <w:lang w:val="de-DE"/>
        </w:rPr>
        <w:t>stellen in diesem Bereich  für Kinder und Erwachsene wichtige Faktoren</w:t>
      </w:r>
      <w:r w:rsidR="000C0C9C">
        <w:rPr>
          <w:lang w:val="de-DE"/>
        </w:rPr>
        <w:t xml:space="preserve"> der Kundenzufriedenheit</w:t>
      </w:r>
      <w:r w:rsidR="00932E11">
        <w:rPr>
          <w:lang w:val="de-DE"/>
        </w:rPr>
        <w:t xml:space="preserve"> dar</w:t>
      </w:r>
      <w:r w:rsidRPr="00A1172B">
        <w:rPr>
          <w:lang w:val="de-DE"/>
        </w:rPr>
        <w:t xml:space="preserve">. </w:t>
      </w:r>
      <w:r w:rsidR="00932E11">
        <w:rPr>
          <w:lang w:val="de-DE"/>
        </w:rPr>
        <w:t>Professionelle G</w:t>
      </w:r>
      <w:r w:rsidR="000C0C9C">
        <w:rPr>
          <w:lang w:val="de-DE"/>
        </w:rPr>
        <w:t>esprächsangebote</w:t>
      </w:r>
      <w:r w:rsidR="00932E11">
        <w:rPr>
          <w:lang w:val="de-DE"/>
        </w:rPr>
        <w:t xml:space="preserve"> </w:t>
      </w:r>
      <w:r w:rsidR="000C0C9C">
        <w:rPr>
          <w:lang w:val="de-DE"/>
        </w:rPr>
        <w:t>können deeskalierend wirken und zu guten Lösungen direkt vor Ort beitragen.</w:t>
      </w:r>
    </w:p>
    <w:sectPr w:rsidR="00A1172B" w:rsidRPr="00A1172B" w:rsidSect="005923DC">
      <w:footerReference w:type="default" r:id="rId34"/>
      <w:pgSz w:w="11906" w:h="16838" w:code="9"/>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A07" w:rsidRDefault="00F23A07" w:rsidP="00454EB9">
      <w:pPr>
        <w:spacing w:after="0" w:line="240" w:lineRule="auto"/>
      </w:pPr>
      <w:r>
        <w:separator/>
      </w:r>
    </w:p>
  </w:endnote>
  <w:endnote w:type="continuationSeparator" w:id="0">
    <w:p w:rsidR="00F23A07" w:rsidRDefault="00F23A07" w:rsidP="0045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95947"/>
      <w:docPartObj>
        <w:docPartGallery w:val="Page Numbers (Bottom of Page)"/>
        <w:docPartUnique/>
      </w:docPartObj>
    </w:sdtPr>
    <w:sdtContent>
      <w:p w:rsidR="00BE1759" w:rsidRDefault="00BE1759">
        <w:pPr>
          <w:pStyle w:val="Fuzeile"/>
          <w:jc w:val="right"/>
        </w:pPr>
        <w:r>
          <w:fldChar w:fldCharType="begin"/>
        </w:r>
        <w:r>
          <w:instrText>PAGE   \* MERGEFORMAT</w:instrText>
        </w:r>
        <w:r>
          <w:fldChar w:fldCharType="separate"/>
        </w:r>
        <w:r w:rsidR="008335E1" w:rsidRPr="008335E1">
          <w:rPr>
            <w:noProof/>
            <w:lang w:val="de-DE"/>
          </w:rPr>
          <w:t>21</w:t>
        </w:r>
        <w:r>
          <w:fldChar w:fldCharType="end"/>
        </w:r>
      </w:p>
    </w:sdtContent>
  </w:sdt>
  <w:p w:rsidR="00BE1759" w:rsidRDefault="00BE17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A07" w:rsidRDefault="00F23A07" w:rsidP="00454EB9">
      <w:pPr>
        <w:spacing w:after="0" w:line="240" w:lineRule="auto"/>
      </w:pPr>
      <w:r>
        <w:separator/>
      </w:r>
    </w:p>
  </w:footnote>
  <w:footnote w:type="continuationSeparator" w:id="0">
    <w:p w:rsidR="00F23A07" w:rsidRDefault="00F23A07" w:rsidP="00454E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3878D0"/>
    <w:lvl w:ilvl="0">
      <w:numFmt w:val="bullet"/>
      <w:lvlText w:val="*"/>
      <w:lvlJc w:val="left"/>
      <w:pPr>
        <w:ind w:left="0" w:firstLine="0"/>
      </w:pPr>
    </w:lvl>
  </w:abstractNum>
  <w:abstractNum w:abstractNumId="1">
    <w:nsid w:val="05147ADE"/>
    <w:multiLevelType w:val="hybridMultilevel"/>
    <w:tmpl w:val="D480AC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A77387A"/>
    <w:multiLevelType w:val="hybridMultilevel"/>
    <w:tmpl w:val="92542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D4E1646"/>
    <w:multiLevelType w:val="hybridMultilevel"/>
    <w:tmpl w:val="3DCAE9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D977A99"/>
    <w:multiLevelType w:val="hybridMultilevel"/>
    <w:tmpl w:val="BB7C1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4FD4F57"/>
    <w:multiLevelType w:val="hybridMultilevel"/>
    <w:tmpl w:val="14A2D71A"/>
    <w:lvl w:ilvl="0" w:tplc="A678C20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6364CEC"/>
    <w:multiLevelType w:val="hybridMultilevel"/>
    <w:tmpl w:val="A3FC72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E7A604A"/>
    <w:multiLevelType w:val="hybridMultilevel"/>
    <w:tmpl w:val="A43C06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FE54D67"/>
    <w:multiLevelType w:val="hybridMultilevel"/>
    <w:tmpl w:val="A8DEFEEC"/>
    <w:lvl w:ilvl="0" w:tplc="0C070001">
      <w:start w:val="1"/>
      <w:numFmt w:val="bullet"/>
      <w:lvlText w:val=""/>
      <w:lvlJc w:val="left"/>
      <w:pPr>
        <w:ind w:left="768" w:hanging="360"/>
      </w:pPr>
      <w:rPr>
        <w:rFonts w:ascii="Symbol" w:hAnsi="Symbol" w:hint="default"/>
      </w:rPr>
    </w:lvl>
    <w:lvl w:ilvl="1" w:tplc="0C070003" w:tentative="1">
      <w:start w:val="1"/>
      <w:numFmt w:val="bullet"/>
      <w:lvlText w:val="o"/>
      <w:lvlJc w:val="left"/>
      <w:pPr>
        <w:ind w:left="1488" w:hanging="360"/>
      </w:pPr>
      <w:rPr>
        <w:rFonts w:ascii="Courier New" w:hAnsi="Courier New" w:cs="Courier New" w:hint="default"/>
      </w:rPr>
    </w:lvl>
    <w:lvl w:ilvl="2" w:tplc="0C070005" w:tentative="1">
      <w:start w:val="1"/>
      <w:numFmt w:val="bullet"/>
      <w:lvlText w:val=""/>
      <w:lvlJc w:val="left"/>
      <w:pPr>
        <w:ind w:left="2208" w:hanging="360"/>
      </w:pPr>
      <w:rPr>
        <w:rFonts w:ascii="Wingdings" w:hAnsi="Wingdings" w:hint="default"/>
      </w:rPr>
    </w:lvl>
    <w:lvl w:ilvl="3" w:tplc="0C070001" w:tentative="1">
      <w:start w:val="1"/>
      <w:numFmt w:val="bullet"/>
      <w:lvlText w:val=""/>
      <w:lvlJc w:val="left"/>
      <w:pPr>
        <w:ind w:left="2928" w:hanging="360"/>
      </w:pPr>
      <w:rPr>
        <w:rFonts w:ascii="Symbol" w:hAnsi="Symbol" w:hint="default"/>
      </w:rPr>
    </w:lvl>
    <w:lvl w:ilvl="4" w:tplc="0C070003" w:tentative="1">
      <w:start w:val="1"/>
      <w:numFmt w:val="bullet"/>
      <w:lvlText w:val="o"/>
      <w:lvlJc w:val="left"/>
      <w:pPr>
        <w:ind w:left="3648" w:hanging="360"/>
      </w:pPr>
      <w:rPr>
        <w:rFonts w:ascii="Courier New" w:hAnsi="Courier New" w:cs="Courier New" w:hint="default"/>
      </w:rPr>
    </w:lvl>
    <w:lvl w:ilvl="5" w:tplc="0C070005" w:tentative="1">
      <w:start w:val="1"/>
      <w:numFmt w:val="bullet"/>
      <w:lvlText w:val=""/>
      <w:lvlJc w:val="left"/>
      <w:pPr>
        <w:ind w:left="4368" w:hanging="360"/>
      </w:pPr>
      <w:rPr>
        <w:rFonts w:ascii="Wingdings" w:hAnsi="Wingdings" w:hint="default"/>
      </w:rPr>
    </w:lvl>
    <w:lvl w:ilvl="6" w:tplc="0C070001" w:tentative="1">
      <w:start w:val="1"/>
      <w:numFmt w:val="bullet"/>
      <w:lvlText w:val=""/>
      <w:lvlJc w:val="left"/>
      <w:pPr>
        <w:ind w:left="5088" w:hanging="360"/>
      </w:pPr>
      <w:rPr>
        <w:rFonts w:ascii="Symbol" w:hAnsi="Symbol" w:hint="default"/>
      </w:rPr>
    </w:lvl>
    <w:lvl w:ilvl="7" w:tplc="0C070003" w:tentative="1">
      <w:start w:val="1"/>
      <w:numFmt w:val="bullet"/>
      <w:lvlText w:val="o"/>
      <w:lvlJc w:val="left"/>
      <w:pPr>
        <w:ind w:left="5808" w:hanging="360"/>
      </w:pPr>
      <w:rPr>
        <w:rFonts w:ascii="Courier New" w:hAnsi="Courier New" w:cs="Courier New" w:hint="default"/>
      </w:rPr>
    </w:lvl>
    <w:lvl w:ilvl="8" w:tplc="0C070005" w:tentative="1">
      <w:start w:val="1"/>
      <w:numFmt w:val="bullet"/>
      <w:lvlText w:val=""/>
      <w:lvlJc w:val="left"/>
      <w:pPr>
        <w:ind w:left="6528" w:hanging="360"/>
      </w:pPr>
      <w:rPr>
        <w:rFonts w:ascii="Wingdings" w:hAnsi="Wingdings" w:hint="default"/>
      </w:rPr>
    </w:lvl>
  </w:abstractNum>
  <w:abstractNum w:abstractNumId="9">
    <w:nsid w:val="25381EEA"/>
    <w:multiLevelType w:val="hybridMultilevel"/>
    <w:tmpl w:val="402413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85A4F03"/>
    <w:multiLevelType w:val="hybridMultilevel"/>
    <w:tmpl w:val="F64088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AAB2347"/>
    <w:multiLevelType w:val="multilevel"/>
    <w:tmpl w:val="4B16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B5752"/>
    <w:multiLevelType w:val="hybridMultilevel"/>
    <w:tmpl w:val="51162B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0FE4DF8"/>
    <w:multiLevelType w:val="hybridMultilevel"/>
    <w:tmpl w:val="B9E2A5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1124854"/>
    <w:multiLevelType w:val="hybridMultilevel"/>
    <w:tmpl w:val="E07EC786"/>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75331AC"/>
    <w:multiLevelType w:val="hybridMultilevel"/>
    <w:tmpl w:val="2D78DC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AF05491"/>
    <w:multiLevelType w:val="hybridMultilevel"/>
    <w:tmpl w:val="FF2CD2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5B16130"/>
    <w:multiLevelType w:val="multilevel"/>
    <w:tmpl w:val="682E43A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485A6B91"/>
    <w:multiLevelType w:val="hybridMultilevel"/>
    <w:tmpl w:val="AEDCAD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5EF6E87"/>
    <w:multiLevelType w:val="multilevel"/>
    <w:tmpl w:val="1AFC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1473E7"/>
    <w:multiLevelType w:val="hybridMultilevel"/>
    <w:tmpl w:val="809666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0195CF8"/>
    <w:multiLevelType w:val="hybridMultilevel"/>
    <w:tmpl w:val="9AEA75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0CB1BAC"/>
    <w:multiLevelType w:val="hybridMultilevel"/>
    <w:tmpl w:val="798C85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1831B0B"/>
    <w:multiLevelType w:val="hybridMultilevel"/>
    <w:tmpl w:val="3B9887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2A52093"/>
    <w:multiLevelType w:val="multilevel"/>
    <w:tmpl w:val="9AF6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494859"/>
    <w:multiLevelType w:val="hybridMultilevel"/>
    <w:tmpl w:val="5AB8C0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A910F64"/>
    <w:multiLevelType w:val="hybridMultilevel"/>
    <w:tmpl w:val="9846427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1440B5E"/>
    <w:multiLevelType w:val="hybridMultilevel"/>
    <w:tmpl w:val="84309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2840AC5"/>
    <w:multiLevelType w:val="hybridMultilevel"/>
    <w:tmpl w:val="A0209A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5C83A5F"/>
    <w:multiLevelType w:val="hybridMultilevel"/>
    <w:tmpl w:val="0FB048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7D5502E6"/>
    <w:multiLevelType w:val="multilevel"/>
    <w:tmpl w:val="D3806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9"/>
  </w:num>
  <w:num w:numId="3">
    <w:abstractNumId w:val="11"/>
  </w:num>
  <w:num w:numId="4">
    <w:abstractNumId w:val="6"/>
  </w:num>
  <w:num w:numId="5">
    <w:abstractNumId w:val="10"/>
  </w:num>
  <w:num w:numId="6">
    <w:abstractNumId w:val="16"/>
  </w:num>
  <w:num w:numId="7">
    <w:abstractNumId w:val="13"/>
  </w:num>
  <w:num w:numId="8">
    <w:abstractNumId w:val="21"/>
  </w:num>
  <w:num w:numId="9">
    <w:abstractNumId w:val="22"/>
  </w:num>
  <w:num w:numId="10">
    <w:abstractNumId w:val="1"/>
  </w:num>
  <w:num w:numId="11">
    <w:abstractNumId w:val="12"/>
  </w:num>
  <w:num w:numId="12">
    <w:abstractNumId w:val="20"/>
  </w:num>
  <w:num w:numId="13">
    <w:abstractNumId w:val="18"/>
  </w:num>
  <w:num w:numId="14">
    <w:abstractNumId w:val="25"/>
  </w:num>
  <w:num w:numId="15">
    <w:abstractNumId w:val="14"/>
  </w:num>
  <w:num w:numId="16">
    <w:abstractNumId w:val="4"/>
  </w:num>
  <w:num w:numId="17">
    <w:abstractNumId w:val="3"/>
  </w:num>
  <w:num w:numId="18">
    <w:abstractNumId w:val="15"/>
  </w:num>
  <w:num w:numId="19">
    <w:abstractNumId w:val="2"/>
  </w:num>
  <w:num w:numId="20">
    <w:abstractNumId w:val="0"/>
    <w:lvlOverride w:ilvl="0">
      <w:lvl w:ilvl="0">
        <w:numFmt w:val="bullet"/>
        <w:lvlText w:val=""/>
        <w:legacy w:legacy="1" w:legacySpace="120" w:legacyIndent="340"/>
        <w:lvlJc w:val="left"/>
        <w:pPr>
          <w:ind w:left="340" w:hanging="340"/>
        </w:pPr>
        <w:rPr>
          <w:rFonts w:ascii="Symbol" w:hAnsi="Symbol" w:hint="default"/>
        </w:rPr>
      </w:lvl>
    </w:lvlOverride>
  </w:num>
  <w:num w:numId="21">
    <w:abstractNumId w:val="26"/>
  </w:num>
  <w:num w:numId="22">
    <w:abstractNumId w:val="27"/>
  </w:num>
  <w:num w:numId="23">
    <w:abstractNumId w:val="23"/>
  </w:num>
  <w:num w:numId="24">
    <w:abstractNumId w:val="7"/>
  </w:num>
  <w:num w:numId="25">
    <w:abstractNumId w:val="29"/>
  </w:num>
  <w:num w:numId="26">
    <w:abstractNumId w:val="28"/>
  </w:num>
  <w:num w:numId="27">
    <w:abstractNumId w:val="24"/>
  </w:num>
  <w:num w:numId="28">
    <w:abstractNumId w:val="8"/>
  </w:num>
  <w:num w:numId="29">
    <w:abstractNumId w:val="9"/>
  </w:num>
  <w:num w:numId="30">
    <w:abstractNumId w:val="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80"/>
    <w:rsid w:val="00016DB6"/>
    <w:rsid w:val="00033406"/>
    <w:rsid w:val="00040234"/>
    <w:rsid w:val="00046A06"/>
    <w:rsid w:val="000503A4"/>
    <w:rsid w:val="00072078"/>
    <w:rsid w:val="000A78CA"/>
    <w:rsid w:val="000C0C9C"/>
    <w:rsid w:val="000E3BE6"/>
    <w:rsid w:val="000F1594"/>
    <w:rsid w:val="0013755D"/>
    <w:rsid w:val="00167009"/>
    <w:rsid w:val="00171698"/>
    <w:rsid w:val="001B3B6E"/>
    <w:rsid w:val="001B3C3E"/>
    <w:rsid w:val="001B4DBF"/>
    <w:rsid w:val="0022453A"/>
    <w:rsid w:val="00237072"/>
    <w:rsid w:val="00262208"/>
    <w:rsid w:val="00266776"/>
    <w:rsid w:val="00271E17"/>
    <w:rsid w:val="00283EB3"/>
    <w:rsid w:val="002A5E89"/>
    <w:rsid w:val="002C5DA2"/>
    <w:rsid w:val="002F2F0D"/>
    <w:rsid w:val="00324460"/>
    <w:rsid w:val="003264EF"/>
    <w:rsid w:val="00330896"/>
    <w:rsid w:val="003361B5"/>
    <w:rsid w:val="00346055"/>
    <w:rsid w:val="00350358"/>
    <w:rsid w:val="0038383B"/>
    <w:rsid w:val="003B2160"/>
    <w:rsid w:val="003C637C"/>
    <w:rsid w:val="003D20C5"/>
    <w:rsid w:val="00410E2D"/>
    <w:rsid w:val="00416AC7"/>
    <w:rsid w:val="0042626B"/>
    <w:rsid w:val="00426F1A"/>
    <w:rsid w:val="0042776F"/>
    <w:rsid w:val="00446C2B"/>
    <w:rsid w:val="00454EB9"/>
    <w:rsid w:val="00474D30"/>
    <w:rsid w:val="004C5B2B"/>
    <w:rsid w:val="004E5AAC"/>
    <w:rsid w:val="00506329"/>
    <w:rsid w:val="00516BA0"/>
    <w:rsid w:val="00517193"/>
    <w:rsid w:val="00527856"/>
    <w:rsid w:val="0055776B"/>
    <w:rsid w:val="005923DC"/>
    <w:rsid w:val="0059610C"/>
    <w:rsid w:val="005B7D02"/>
    <w:rsid w:val="005C0E20"/>
    <w:rsid w:val="0060388E"/>
    <w:rsid w:val="0061712D"/>
    <w:rsid w:val="00643278"/>
    <w:rsid w:val="00643C1E"/>
    <w:rsid w:val="0066069B"/>
    <w:rsid w:val="0069298D"/>
    <w:rsid w:val="00706E40"/>
    <w:rsid w:val="00732435"/>
    <w:rsid w:val="00756B5E"/>
    <w:rsid w:val="00767D65"/>
    <w:rsid w:val="00772F8D"/>
    <w:rsid w:val="007E63B2"/>
    <w:rsid w:val="00817824"/>
    <w:rsid w:val="008335E1"/>
    <w:rsid w:val="00854B23"/>
    <w:rsid w:val="008A3925"/>
    <w:rsid w:val="008A77FA"/>
    <w:rsid w:val="008B1652"/>
    <w:rsid w:val="0092606B"/>
    <w:rsid w:val="00932E11"/>
    <w:rsid w:val="00963464"/>
    <w:rsid w:val="00A04EF5"/>
    <w:rsid w:val="00A1172B"/>
    <w:rsid w:val="00A12A55"/>
    <w:rsid w:val="00A3096E"/>
    <w:rsid w:val="00A466EC"/>
    <w:rsid w:val="00A6189B"/>
    <w:rsid w:val="00AA7849"/>
    <w:rsid w:val="00AB3533"/>
    <w:rsid w:val="00AB5604"/>
    <w:rsid w:val="00AE5AF0"/>
    <w:rsid w:val="00B25922"/>
    <w:rsid w:val="00B32E0A"/>
    <w:rsid w:val="00B555EA"/>
    <w:rsid w:val="00B60BA7"/>
    <w:rsid w:val="00B91122"/>
    <w:rsid w:val="00B91820"/>
    <w:rsid w:val="00BB7082"/>
    <w:rsid w:val="00BC3406"/>
    <w:rsid w:val="00BE1759"/>
    <w:rsid w:val="00C0350D"/>
    <w:rsid w:val="00C14CA4"/>
    <w:rsid w:val="00C229A3"/>
    <w:rsid w:val="00C3210D"/>
    <w:rsid w:val="00C73D49"/>
    <w:rsid w:val="00C74FA6"/>
    <w:rsid w:val="00C96028"/>
    <w:rsid w:val="00C96A3F"/>
    <w:rsid w:val="00CA2C8D"/>
    <w:rsid w:val="00D4163A"/>
    <w:rsid w:val="00D877C1"/>
    <w:rsid w:val="00DA37E7"/>
    <w:rsid w:val="00DE06D6"/>
    <w:rsid w:val="00E173DD"/>
    <w:rsid w:val="00E25199"/>
    <w:rsid w:val="00E81C77"/>
    <w:rsid w:val="00EA43A6"/>
    <w:rsid w:val="00EB2E44"/>
    <w:rsid w:val="00EC1780"/>
    <w:rsid w:val="00EF317A"/>
    <w:rsid w:val="00F23A07"/>
    <w:rsid w:val="00F560CC"/>
    <w:rsid w:val="00F623AD"/>
    <w:rsid w:val="00F73E61"/>
    <w:rsid w:val="00FD29E1"/>
    <w:rsid w:val="00FE4F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17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1780"/>
    <w:rPr>
      <w:rFonts w:ascii="Tahoma" w:hAnsi="Tahoma" w:cs="Tahoma"/>
      <w:sz w:val="16"/>
      <w:szCs w:val="16"/>
    </w:rPr>
  </w:style>
  <w:style w:type="character" w:styleId="Hyperlink">
    <w:name w:val="Hyperlink"/>
    <w:basedOn w:val="Absatz-Standardschriftart"/>
    <w:uiPriority w:val="99"/>
    <w:unhideWhenUsed/>
    <w:rsid w:val="0022453A"/>
    <w:rPr>
      <w:color w:val="0000FF" w:themeColor="hyperlink"/>
      <w:u w:val="single"/>
    </w:rPr>
  </w:style>
  <w:style w:type="table" w:styleId="Tabellenraster">
    <w:name w:val="Table Grid"/>
    <w:basedOn w:val="NormaleTabelle"/>
    <w:uiPriority w:val="59"/>
    <w:rsid w:val="00B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755D"/>
    <w:pPr>
      <w:ind w:left="720"/>
      <w:contextualSpacing/>
    </w:pPr>
  </w:style>
  <w:style w:type="paragraph" w:styleId="Kopfzeile">
    <w:name w:val="header"/>
    <w:basedOn w:val="Standard"/>
    <w:link w:val="KopfzeileZchn"/>
    <w:uiPriority w:val="99"/>
    <w:unhideWhenUsed/>
    <w:rsid w:val="00454E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EB9"/>
  </w:style>
  <w:style w:type="paragraph" w:styleId="Fuzeile">
    <w:name w:val="footer"/>
    <w:basedOn w:val="Standard"/>
    <w:link w:val="FuzeileZchn"/>
    <w:uiPriority w:val="99"/>
    <w:unhideWhenUsed/>
    <w:rsid w:val="00454E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EB9"/>
  </w:style>
  <w:style w:type="paragraph" w:styleId="StandardWeb">
    <w:name w:val="Normal (Web)"/>
    <w:basedOn w:val="Standard"/>
    <w:uiPriority w:val="99"/>
    <w:unhideWhenUsed/>
    <w:rsid w:val="003264EF"/>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17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1780"/>
    <w:rPr>
      <w:rFonts w:ascii="Tahoma" w:hAnsi="Tahoma" w:cs="Tahoma"/>
      <w:sz w:val="16"/>
      <w:szCs w:val="16"/>
    </w:rPr>
  </w:style>
  <w:style w:type="character" w:styleId="Hyperlink">
    <w:name w:val="Hyperlink"/>
    <w:basedOn w:val="Absatz-Standardschriftart"/>
    <w:uiPriority w:val="99"/>
    <w:unhideWhenUsed/>
    <w:rsid w:val="0022453A"/>
    <w:rPr>
      <w:color w:val="0000FF" w:themeColor="hyperlink"/>
      <w:u w:val="single"/>
    </w:rPr>
  </w:style>
  <w:style w:type="table" w:styleId="Tabellenraster">
    <w:name w:val="Table Grid"/>
    <w:basedOn w:val="NormaleTabelle"/>
    <w:uiPriority w:val="59"/>
    <w:rsid w:val="00B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755D"/>
    <w:pPr>
      <w:ind w:left="720"/>
      <w:contextualSpacing/>
    </w:pPr>
  </w:style>
  <w:style w:type="paragraph" w:styleId="Kopfzeile">
    <w:name w:val="header"/>
    <w:basedOn w:val="Standard"/>
    <w:link w:val="KopfzeileZchn"/>
    <w:uiPriority w:val="99"/>
    <w:unhideWhenUsed/>
    <w:rsid w:val="00454E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EB9"/>
  </w:style>
  <w:style w:type="paragraph" w:styleId="Fuzeile">
    <w:name w:val="footer"/>
    <w:basedOn w:val="Standard"/>
    <w:link w:val="FuzeileZchn"/>
    <w:uiPriority w:val="99"/>
    <w:unhideWhenUsed/>
    <w:rsid w:val="00454E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EB9"/>
  </w:style>
  <w:style w:type="paragraph" w:styleId="StandardWeb">
    <w:name w:val="Normal (Web)"/>
    <w:basedOn w:val="Standard"/>
    <w:uiPriority w:val="99"/>
    <w:unhideWhenUsed/>
    <w:rsid w:val="003264EF"/>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290619">
      <w:bodyDiv w:val="1"/>
      <w:marLeft w:val="0"/>
      <w:marRight w:val="0"/>
      <w:marTop w:val="0"/>
      <w:marBottom w:val="0"/>
      <w:divBdr>
        <w:top w:val="none" w:sz="0" w:space="0" w:color="auto"/>
        <w:left w:val="none" w:sz="0" w:space="0" w:color="auto"/>
        <w:bottom w:val="none" w:sz="0" w:space="0" w:color="auto"/>
        <w:right w:val="none" w:sz="0" w:space="0" w:color="auto"/>
      </w:divBdr>
    </w:div>
    <w:div w:id="493180013">
      <w:bodyDiv w:val="1"/>
      <w:marLeft w:val="0"/>
      <w:marRight w:val="0"/>
      <w:marTop w:val="0"/>
      <w:marBottom w:val="0"/>
      <w:divBdr>
        <w:top w:val="none" w:sz="0" w:space="0" w:color="auto"/>
        <w:left w:val="none" w:sz="0" w:space="0" w:color="auto"/>
        <w:bottom w:val="none" w:sz="0" w:space="0" w:color="auto"/>
        <w:right w:val="none" w:sz="0" w:space="0" w:color="auto"/>
      </w:divBdr>
      <w:divsChild>
        <w:div w:id="1043168048">
          <w:marLeft w:val="0"/>
          <w:marRight w:val="0"/>
          <w:marTop w:val="0"/>
          <w:marBottom w:val="0"/>
          <w:divBdr>
            <w:top w:val="none" w:sz="0" w:space="0" w:color="auto"/>
            <w:left w:val="none" w:sz="0" w:space="0" w:color="auto"/>
            <w:bottom w:val="none" w:sz="0" w:space="0" w:color="auto"/>
            <w:right w:val="none" w:sz="0" w:space="0" w:color="auto"/>
          </w:divBdr>
          <w:divsChild>
            <w:div w:id="1787238416">
              <w:marLeft w:val="0"/>
              <w:marRight w:val="0"/>
              <w:marTop w:val="0"/>
              <w:marBottom w:val="0"/>
              <w:divBdr>
                <w:top w:val="none" w:sz="0" w:space="0" w:color="auto"/>
                <w:left w:val="none" w:sz="0" w:space="0" w:color="auto"/>
                <w:bottom w:val="none" w:sz="0" w:space="0" w:color="auto"/>
                <w:right w:val="none" w:sz="0" w:space="0" w:color="auto"/>
              </w:divBdr>
              <w:divsChild>
                <w:div w:id="11158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79861">
      <w:bodyDiv w:val="1"/>
      <w:marLeft w:val="0"/>
      <w:marRight w:val="0"/>
      <w:marTop w:val="0"/>
      <w:marBottom w:val="0"/>
      <w:divBdr>
        <w:top w:val="none" w:sz="0" w:space="0" w:color="auto"/>
        <w:left w:val="none" w:sz="0" w:space="0" w:color="auto"/>
        <w:bottom w:val="none" w:sz="0" w:space="0" w:color="auto"/>
        <w:right w:val="none" w:sz="0" w:space="0" w:color="auto"/>
      </w:divBdr>
      <w:divsChild>
        <w:div w:id="83184416">
          <w:marLeft w:val="0"/>
          <w:marRight w:val="0"/>
          <w:marTop w:val="0"/>
          <w:marBottom w:val="0"/>
          <w:divBdr>
            <w:top w:val="none" w:sz="0" w:space="0" w:color="auto"/>
            <w:left w:val="none" w:sz="0" w:space="0" w:color="auto"/>
            <w:bottom w:val="none" w:sz="0" w:space="0" w:color="auto"/>
            <w:right w:val="none" w:sz="0" w:space="0" w:color="auto"/>
          </w:divBdr>
          <w:divsChild>
            <w:div w:id="1131244565">
              <w:marLeft w:val="0"/>
              <w:marRight w:val="0"/>
              <w:marTop w:val="0"/>
              <w:marBottom w:val="0"/>
              <w:divBdr>
                <w:top w:val="none" w:sz="0" w:space="0" w:color="auto"/>
                <w:left w:val="none" w:sz="0" w:space="0" w:color="auto"/>
                <w:bottom w:val="none" w:sz="0" w:space="0" w:color="auto"/>
                <w:right w:val="none" w:sz="0" w:space="0" w:color="auto"/>
              </w:divBdr>
              <w:divsChild>
                <w:div w:id="8496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8151">
      <w:bodyDiv w:val="1"/>
      <w:marLeft w:val="0"/>
      <w:marRight w:val="0"/>
      <w:marTop w:val="0"/>
      <w:marBottom w:val="0"/>
      <w:divBdr>
        <w:top w:val="none" w:sz="0" w:space="0" w:color="auto"/>
        <w:left w:val="none" w:sz="0" w:space="0" w:color="auto"/>
        <w:bottom w:val="none" w:sz="0" w:space="0" w:color="auto"/>
        <w:right w:val="none" w:sz="0" w:space="0" w:color="auto"/>
      </w:divBdr>
      <w:divsChild>
        <w:div w:id="587734887">
          <w:marLeft w:val="0"/>
          <w:marRight w:val="0"/>
          <w:marTop w:val="0"/>
          <w:marBottom w:val="0"/>
          <w:divBdr>
            <w:top w:val="none" w:sz="0" w:space="0" w:color="auto"/>
            <w:left w:val="none" w:sz="0" w:space="0" w:color="auto"/>
            <w:bottom w:val="none" w:sz="0" w:space="0" w:color="auto"/>
            <w:right w:val="none" w:sz="0" w:space="0" w:color="auto"/>
          </w:divBdr>
          <w:divsChild>
            <w:div w:id="1237782066">
              <w:marLeft w:val="0"/>
              <w:marRight w:val="0"/>
              <w:marTop w:val="0"/>
              <w:marBottom w:val="0"/>
              <w:divBdr>
                <w:top w:val="none" w:sz="0" w:space="0" w:color="auto"/>
                <w:left w:val="none" w:sz="0" w:space="0" w:color="auto"/>
                <w:bottom w:val="none" w:sz="0" w:space="0" w:color="auto"/>
                <w:right w:val="none" w:sz="0" w:space="0" w:color="auto"/>
              </w:divBdr>
              <w:divsChild>
                <w:div w:id="11466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96424">
      <w:bodyDiv w:val="1"/>
      <w:marLeft w:val="0"/>
      <w:marRight w:val="0"/>
      <w:marTop w:val="0"/>
      <w:marBottom w:val="0"/>
      <w:divBdr>
        <w:top w:val="none" w:sz="0" w:space="0" w:color="auto"/>
        <w:left w:val="none" w:sz="0" w:space="0" w:color="auto"/>
        <w:bottom w:val="none" w:sz="0" w:space="0" w:color="auto"/>
        <w:right w:val="none" w:sz="0" w:space="0" w:color="auto"/>
      </w:divBdr>
      <w:divsChild>
        <w:div w:id="2066566896">
          <w:marLeft w:val="0"/>
          <w:marRight w:val="0"/>
          <w:marTop w:val="0"/>
          <w:marBottom w:val="0"/>
          <w:divBdr>
            <w:top w:val="none" w:sz="0" w:space="0" w:color="auto"/>
            <w:left w:val="none" w:sz="0" w:space="0" w:color="auto"/>
            <w:bottom w:val="none" w:sz="0" w:space="0" w:color="auto"/>
            <w:right w:val="none" w:sz="0" w:space="0" w:color="auto"/>
          </w:divBdr>
          <w:divsChild>
            <w:div w:id="977226904">
              <w:marLeft w:val="0"/>
              <w:marRight w:val="0"/>
              <w:marTop w:val="0"/>
              <w:marBottom w:val="0"/>
              <w:divBdr>
                <w:top w:val="none" w:sz="0" w:space="0" w:color="auto"/>
                <w:left w:val="none" w:sz="0" w:space="0" w:color="auto"/>
                <w:bottom w:val="none" w:sz="0" w:space="0" w:color="auto"/>
                <w:right w:val="none" w:sz="0" w:space="0" w:color="auto"/>
              </w:divBdr>
              <w:divsChild>
                <w:div w:id="12191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at/url?sa=i&amp;rct=j&amp;q=teufel&amp;source=images&amp;cd=&amp;cad=rja&amp;uact=8&amp;ved=0ahUKEwiX1byEkMzJAhWEzxQKHfvZD60QjRwIBw&amp;url=http://home.arcor.de/netzgifs/Homepagezubehoer/clip/teufel/teufel.htm&amp;psig=AFQjCNEEyD5Bk85QuBGkPg1Qi5UM8oVdqw&amp;ust=1449659336857002"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google.at/url?sa=i&amp;rct=j&amp;q=das+innere+team+schulz+von+thun&amp;source=images&amp;cd=&amp;cad=rja&amp;uact=8&amp;ved=0ahUKEwi4qcf7tM3JAhUCUhoKHYTRB48QjRwIBw&amp;url=http://www.smarterlife.de/index.php/20-systemisches-konsensieren/18-entscheiden-ohne-qual-der-wahl-befragen-sie-ihr-inneres-team?showall=&amp;start=2&amp;psig=AFQjCNGCfNDuuLJEwMbgYpAKBBu4h5ahZg&amp;ust=1449703507446822"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BA15-B055-45CA-8DCF-A42E8D38F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3740</Words>
  <Characters>21320</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25010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dc:creator>
  <cp:lastModifiedBy>Belinda</cp:lastModifiedBy>
  <cp:revision>6</cp:revision>
  <cp:lastPrinted>2015-12-30T17:59:00Z</cp:lastPrinted>
  <dcterms:created xsi:type="dcterms:W3CDTF">2017-02-14T17:15:00Z</dcterms:created>
  <dcterms:modified xsi:type="dcterms:W3CDTF">2017-02-14T18:40:00Z</dcterms:modified>
</cp:coreProperties>
</file>